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t xml:space="preserve">                                                                                                               Утверждаю:</w:t>
      </w:r>
    </w:p>
    <w:p>
      <w:pPr>
        <w:jc w:val="both"/>
      </w:pPr>
      <w:r>
        <w:t xml:space="preserve">                                                                                                               Начальник отдела образования</w:t>
      </w:r>
    </w:p>
    <w:p>
      <w:pPr>
        <w:tabs>
          <w:tab w:val="left" w:pos="5954"/>
          <w:tab w:val="left" w:pos="6288"/>
          <w:tab w:val="right" w:pos="9921"/>
        </w:tabs>
      </w:pPr>
      <w:r>
        <w:tab/>
      </w:r>
      <w:r>
        <w:t xml:space="preserve">      </w:t>
      </w:r>
      <w:r>
        <w:tab/>
      </w:r>
      <w:r>
        <w:t xml:space="preserve">____________  Васильева А.Ю. </w:t>
      </w:r>
    </w:p>
    <w:p/>
    <w:p>
      <w:pPr>
        <w:jc w:val="center"/>
        <w:rPr>
          <w:b/>
        </w:rPr>
      </w:pPr>
      <w:r>
        <w:rPr>
          <w:b/>
        </w:rPr>
        <w:t xml:space="preserve">ПОЛОЖЕНИЕ </w:t>
      </w:r>
    </w:p>
    <w:p>
      <w:pPr>
        <w:jc w:val="center"/>
        <w:rPr>
          <w:b/>
          <w:i/>
        </w:rPr>
      </w:pPr>
      <w:r>
        <w:rPr>
          <w:b/>
          <w:i/>
        </w:rPr>
        <w:t>о проведении районной акции «Птицы – наши друзья! Помоги другу!»</w:t>
      </w:r>
    </w:p>
    <w:p>
      <w:pPr>
        <w:jc w:val="both"/>
        <w:rPr>
          <w:b/>
          <w:u w:val="single"/>
        </w:rPr>
      </w:pPr>
    </w:p>
    <w:p>
      <w:pPr>
        <w:jc w:val="center"/>
        <w:rPr>
          <w:b/>
        </w:rPr>
      </w:pPr>
      <w:r>
        <w:rPr>
          <w:b/>
        </w:rPr>
        <w:t>1. Общие положения</w:t>
      </w:r>
    </w:p>
    <w:p>
      <w:pPr>
        <w:jc w:val="both"/>
      </w:pPr>
      <w:r>
        <w:t xml:space="preserve">1.1. Настоящее Положение определяет порядок проведения районной акции «Птицы – наши друзья! Помоги другу!» (далее – Акция). </w:t>
      </w:r>
    </w:p>
    <w:p>
      <w:pPr>
        <w:jc w:val="both"/>
        <w:rPr>
          <w:sz w:val="23"/>
          <w:szCs w:val="23"/>
        </w:rPr>
      </w:pPr>
      <w:r>
        <w:t xml:space="preserve">1.2. Акция проводится в рамках </w:t>
      </w:r>
      <w:r>
        <w:rPr>
          <w:sz w:val="23"/>
          <w:szCs w:val="23"/>
        </w:rPr>
        <w:t>природоохранных социально-образовательных проектов «Эколята – Дошколята» (дошкольные образовательные организации), «Эколята» (начальные классы) и «Молодые защитники Природы» (5-11 классы).</w:t>
      </w:r>
    </w:p>
    <w:p>
      <w:pPr>
        <w:jc w:val="both"/>
      </w:pPr>
      <w:r>
        <w:t xml:space="preserve">1.3. Цель и задачи Акции: </w:t>
      </w:r>
    </w:p>
    <w:p>
      <w:pPr>
        <w:jc w:val="both"/>
      </w:pPr>
      <w:r>
        <w:t xml:space="preserve">- формирование у школьников экологической культуры и активной жизненной позиции, </w:t>
      </w:r>
    </w:p>
    <w:p>
      <w:pPr>
        <w:jc w:val="both"/>
      </w:pPr>
      <w:r>
        <w:t xml:space="preserve">- воспитание у обучающихся любви к родной природе, навыков бережного и ответственного отношения к её обитателям, </w:t>
      </w:r>
    </w:p>
    <w:p>
      <w:pPr>
        <w:jc w:val="both"/>
        <w:rPr>
          <w:sz w:val="23"/>
          <w:szCs w:val="23"/>
        </w:rPr>
      </w:pPr>
      <w:r>
        <w:rPr>
          <w:sz w:val="23"/>
          <w:szCs w:val="23"/>
        </w:rPr>
        <w:t>- воспитание у детей бережного отношения к единым общечеловеческим ценностям в соответствии с принципом сохранения культурного и природного разнообразия;</w:t>
      </w:r>
    </w:p>
    <w:p>
      <w:pPr>
        <w:jc w:val="both"/>
      </w:pPr>
      <w:r>
        <w:t>- активизации творческой и практической деятельности по охране и защите птиц</w:t>
      </w:r>
    </w:p>
    <w:p>
      <w:pPr>
        <w:jc w:val="both"/>
      </w:pPr>
      <w:r>
        <w:t xml:space="preserve">1.4. Организацию, проведение и общее руководство районной Акцией осуществляет оргкомитет (с правами жюри), созданный ЦРТДЮ. </w:t>
      </w: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2. Участники конкурса</w:t>
      </w:r>
    </w:p>
    <w:p>
      <w:pPr>
        <w:jc w:val="both"/>
      </w:pPr>
      <w:r>
        <w:t>2.1. В Акции могут принять участие дети, обучающиеся образовательных учреждений всех типов и видов (дошкольных, общеобразовательных, учреждений дополнительного образования)</w:t>
      </w:r>
      <w:r>
        <w:rPr>
          <w:lang w:val="ru-RU"/>
        </w:rPr>
        <w:t xml:space="preserve">. </w:t>
      </w:r>
      <w:r>
        <w:t xml:space="preserve">. </w:t>
      </w:r>
    </w:p>
    <w:p>
      <w:pPr>
        <w:jc w:val="both"/>
      </w:pPr>
      <w:r>
        <w:t xml:space="preserve">2.2. Принимаются </w:t>
      </w:r>
      <w:r>
        <w:rPr>
          <w:b/>
          <w:u w:val="single"/>
        </w:rPr>
        <w:t>только индивидуальные работы</w:t>
      </w:r>
      <w:r>
        <w:t xml:space="preserve">, которые распределяются и оцениваются </w:t>
      </w:r>
      <w:r>
        <w:rPr>
          <w:lang w:val="ru-RU"/>
        </w:rPr>
        <w:t>в соответствии с возрастной категорией</w:t>
      </w:r>
      <w:r>
        <w:t xml:space="preserve">: </w:t>
      </w:r>
    </w:p>
    <w:p>
      <w:pPr>
        <w:jc w:val="both"/>
      </w:pPr>
      <w:r>
        <w:t xml:space="preserve">- </w:t>
      </w:r>
      <w:r>
        <w:rPr>
          <w:rFonts w:hint="default"/>
          <w:lang w:val="ru-RU"/>
        </w:rPr>
        <w:t>«Эколята - Дошколята»: 5-7 лет</w:t>
      </w:r>
      <w:r>
        <w:t xml:space="preserve"> (дошкольники);</w:t>
      </w:r>
    </w:p>
    <w:p>
      <w:pPr>
        <w:ind w:left="360" w:leftChars="0" w:hanging="360" w:hangingChars="150"/>
        <w:jc w:val="both"/>
      </w:pPr>
      <w:r>
        <w:t xml:space="preserve">- </w:t>
      </w:r>
      <w:r>
        <w:rPr>
          <w:rFonts w:hint="default"/>
          <w:lang w:val="ru-RU"/>
        </w:rPr>
        <w:t>«Эколята»: учащиеся 1-4 классов;</w:t>
      </w:r>
    </w:p>
    <w:p>
      <w:pPr>
        <w:ind w:left="360"/>
        <w:jc w:val="both"/>
        <w:rPr>
          <w:lang w:val="ru-RU"/>
        </w:rPr>
      </w:pPr>
      <w:r>
        <w:t xml:space="preserve">- </w:t>
      </w:r>
      <w:r>
        <w:rPr>
          <w:rFonts w:hint="default"/>
          <w:lang w:val="ru-RU"/>
        </w:rPr>
        <w:t>«Эколята - Молодые защитники Природы»: учащиеся 5-11 классов</w:t>
      </w:r>
    </w:p>
    <w:p>
      <w:pPr>
        <w:spacing w:after="120"/>
        <w:ind w:left="357"/>
        <w:jc w:val="both"/>
      </w:pPr>
    </w:p>
    <w:p>
      <w:pPr>
        <w:jc w:val="center"/>
        <w:rPr>
          <w:b/>
        </w:rPr>
      </w:pPr>
      <w:r>
        <w:rPr>
          <w:b/>
        </w:rPr>
        <w:t>3. Номинации Конкурса и требования к работам</w:t>
      </w:r>
    </w:p>
    <w:p>
      <w:pPr>
        <w:pStyle w:val="2"/>
        <w:spacing w:before="0" w:beforeAutospacing="0" w:after="225" w:afterAutospacing="0" w:line="270" w:lineRule="atLeast"/>
        <w:contextualSpacing/>
      </w:pPr>
      <w:r>
        <w:rPr>
          <w:color w:val="000000"/>
        </w:rPr>
        <w:t>3.1.</w:t>
      </w:r>
      <w:r>
        <w:rPr>
          <w:rStyle w:val="10"/>
          <w:color w:val="000000"/>
        </w:rPr>
        <w:t> </w:t>
      </w:r>
      <w:r>
        <w:t>Творческий конкурс проводится по двум номинациям:</w:t>
      </w:r>
    </w:p>
    <w:p>
      <w:pPr>
        <w:pStyle w:val="2"/>
        <w:spacing w:before="0" w:beforeAutospacing="0" w:after="120" w:afterAutospacing="0" w:line="270" w:lineRule="atLeast"/>
        <w:jc w:val="both"/>
      </w:pPr>
      <w:r>
        <w:rPr>
          <w:b/>
          <w:i/>
        </w:rPr>
        <w:t xml:space="preserve">- «Лучшая кормушка»: </w:t>
      </w:r>
      <w:r>
        <w:t xml:space="preserve"> рассматриваются кормуш</w:t>
      </w:r>
      <w:r>
        <w:rPr>
          <w:lang w:val="ru-RU"/>
        </w:rPr>
        <w:t xml:space="preserve">ки </w:t>
      </w:r>
      <w:r>
        <w:t>различны</w:t>
      </w:r>
      <w:r>
        <w:rPr>
          <w:lang w:val="ru-RU"/>
        </w:rPr>
        <w:t>х</w:t>
      </w:r>
      <w:r>
        <w:t xml:space="preserve"> конструкци</w:t>
      </w:r>
      <w:r>
        <w:rPr>
          <w:lang w:val="ru-RU"/>
        </w:rPr>
        <w:t>й</w:t>
      </w:r>
      <w:r>
        <w:t>, изготовленны</w:t>
      </w:r>
      <w:r>
        <w:rPr>
          <w:lang w:val="ru-RU"/>
        </w:rPr>
        <w:t>е</w:t>
      </w:r>
      <w:r>
        <w:t xml:space="preserve"> из </w:t>
      </w:r>
      <w:r>
        <w:rPr>
          <w:b/>
        </w:rPr>
        <w:t>дерева и материалов его переработки</w:t>
      </w:r>
      <w:r>
        <w:t xml:space="preserve"> (</w:t>
      </w:r>
      <w:r>
        <w:rPr>
          <w:b/>
        </w:rPr>
        <w:t>кроме бумаги и картона</w:t>
      </w:r>
      <w:r>
        <w:t xml:space="preserve">), </w:t>
      </w:r>
      <w:r>
        <w:rPr>
          <w:u w:val="single"/>
        </w:rPr>
        <w:t xml:space="preserve">отвечающие требованиям </w:t>
      </w:r>
      <w:r>
        <w:rPr>
          <w:b/>
          <w:u w:val="single"/>
        </w:rPr>
        <w:t>(</w:t>
      </w:r>
      <w:r>
        <w:rPr>
          <w:b/>
          <w:i/>
          <w:u w:val="single"/>
        </w:rPr>
        <w:t>Приложение</w:t>
      </w:r>
      <w:r>
        <w:rPr>
          <w:b/>
          <w:i/>
          <w:u w:val="single"/>
          <w:lang w:val="ru-RU"/>
        </w:rPr>
        <w:t xml:space="preserve"> 3</w:t>
      </w:r>
      <w:r>
        <w:rPr>
          <w:b/>
          <w:u w:val="single"/>
        </w:rPr>
        <w:t>).</w:t>
      </w:r>
      <w:r>
        <w:rPr>
          <w:u w:val="single"/>
        </w:rPr>
        <w:t xml:space="preserve"> </w:t>
      </w:r>
    </w:p>
    <w:p>
      <w:pPr>
        <w:spacing w:after="120"/>
        <w:jc w:val="both"/>
      </w:pPr>
      <w:r>
        <w:t xml:space="preserve">- </w:t>
      </w:r>
      <w:r>
        <w:rPr>
          <w:b/>
          <w:i/>
        </w:rPr>
        <w:t>«Самая сказочная кормушка»</w:t>
      </w:r>
      <w:r>
        <w:t xml:space="preserve"> (главный критерий - фантазия и необычность, </w:t>
      </w:r>
      <w:r>
        <w:rPr>
          <w:b/>
        </w:rPr>
        <w:t>материал для работы – дерево и продукты его переработки, кроме бумаги и картона</w:t>
      </w:r>
      <w:r>
        <w:t>).</w:t>
      </w:r>
    </w:p>
    <w:p>
      <w:pPr>
        <w:pStyle w:val="2"/>
        <w:spacing w:before="0" w:beforeAutospacing="0" w:after="225" w:afterAutospacing="0" w:line="270" w:lineRule="atLeast"/>
        <w:contextualSpacing/>
      </w:pPr>
    </w:p>
    <w:p>
      <w:pPr>
        <w:pStyle w:val="2"/>
        <w:spacing w:before="0" w:beforeAutospacing="0" w:after="0" w:afterAutospacing="0" w:line="270" w:lineRule="atLeast"/>
        <w:contextualSpacing/>
        <w:jc w:val="center"/>
        <w:rPr>
          <w:b/>
          <w:color w:val="000000"/>
          <w:u w:val="single"/>
        </w:rPr>
      </w:pPr>
      <w:r>
        <w:rPr>
          <w:b/>
        </w:rPr>
        <w:t>4. Порядок проведения Конкурса</w:t>
      </w:r>
    </w:p>
    <w:p>
      <w:pPr>
        <w:contextualSpacing/>
        <w:jc w:val="both"/>
      </w:pPr>
      <w:r>
        <w:t>4.1. Районная Акция проводится в 2 этапа:</w:t>
      </w:r>
    </w:p>
    <w:p>
      <w:pPr>
        <w:contextualSpacing/>
        <w:jc w:val="both"/>
      </w:pPr>
      <w:r>
        <w:rPr>
          <w:b/>
        </w:rPr>
        <w:t>1-ый этап – заочный</w:t>
      </w:r>
      <w:r>
        <w:t xml:space="preserve">, </w:t>
      </w:r>
      <w:r>
        <w:rPr>
          <w:b/>
          <w:u w:val="single"/>
        </w:rPr>
        <w:t xml:space="preserve">до </w:t>
      </w:r>
      <w:r>
        <w:rPr>
          <w:b/>
          <w:u w:val="single"/>
          <w:lang w:val="ru-RU"/>
        </w:rPr>
        <w:t>08</w:t>
      </w:r>
      <w:r>
        <w:rPr>
          <w:b/>
          <w:u w:val="single"/>
        </w:rPr>
        <w:t xml:space="preserve"> февраля 201</w:t>
      </w:r>
      <w:r>
        <w:rPr>
          <w:b/>
          <w:u w:val="single"/>
          <w:lang w:val="ru-RU"/>
        </w:rPr>
        <w:t>9</w:t>
      </w:r>
      <w:r>
        <w:rPr>
          <w:b/>
          <w:u w:val="single"/>
        </w:rPr>
        <w:t xml:space="preserve"> года</w:t>
      </w:r>
      <w:r>
        <w:t xml:space="preserve">: в конкурсном отборе рассматриваются </w:t>
      </w:r>
      <w:r>
        <w:rPr>
          <w:b/>
        </w:rPr>
        <w:t>фотографии</w:t>
      </w:r>
      <w:r>
        <w:t xml:space="preserve"> изготовленных кормушек;</w:t>
      </w:r>
    </w:p>
    <w:p>
      <w:pPr>
        <w:spacing w:after="120"/>
        <w:jc w:val="both"/>
      </w:pPr>
      <w:r>
        <w:rPr>
          <w:b/>
        </w:rPr>
        <w:t>2-ой этап – очный</w:t>
      </w:r>
      <w:r>
        <w:t xml:space="preserve">, </w:t>
      </w:r>
      <w:r>
        <w:rPr>
          <w:b/>
          <w:u w:val="single"/>
        </w:rPr>
        <w:t>1</w:t>
      </w:r>
      <w:r>
        <w:rPr>
          <w:b/>
          <w:u w:val="single"/>
          <w:lang w:val="ru-RU"/>
        </w:rPr>
        <w:t>1</w:t>
      </w:r>
      <w:r>
        <w:rPr>
          <w:b/>
          <w:u w:val="single"/>
        </w:rPr>
        <w:t>-1</w:t>
      </w:r>
      <w:r>
        <w:rPr>
          <w:b/>
          <w:u w:val="single"/>
          <w:lang w:val="ru-RU"/>
        </w:rPr>
        <w:t>3</w:t>
      </w:r>
      <w:r>
        <w:rPr>
          <w:b/>
          <w:u w:val="single"/>
        </w:rPr>
        <w:t xml:space="preserve"> февраля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201</w:t>
      </w:r>
      <w:r>
        <w:rPr>
          <w:b/>
          <w:u w:val="single"/>
          <w:lang w:val="ru-RU"/>
        </w:rPr>
        <w:t>9</w:t>
      </w:r>
      <w:r>
        <w:rPr>
          <w:b/>
          <w:u w:val="single"/>
        </w:rPr>
        <w:t xml:space="preserve"> года</w:t>
      </w:r>
      <w:r>
        <w:t xml:space="preserve">: в ЦРТДЮ представляются непосредственно </w:t>
      </w:r>
      <w:r>
        <w:rPr>
          <w:b/>
        </w:rPr>
        <w:t>кормушки</w:t>
      </w:r>
      <w:r>
        <w:t>, признанные лучшими по итогам отборочного тура.</w:t>
      </w:r>
    </w:p>
    <w:p>
      <w:pPr>
        <w:spacing w:after="120"/>
        <w:jc w:val="both"/>
      </w:pPr>
      <w:r>
        <w:t xml:space="preserve">4.2. От одного образовательного учреждения должно быть представлено </w:t>
      </w:r>
      <w:r>
        <w:rPr>
          <w:b/>
          <w:bCs/>
        </w:rPr>
        <w:t>в общей сложности</w:t>
      </w:r>
      <w:r>
        <w:t xml:space="preserve"> </w:t>
      </w:r>
      <w:r>
        <w:rPr>
          <w:b/>
          <w:u w:val="single"/>
        </w:rPr>
        <w:t xml:space="preserve">не более 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5 работ</w:t>
      </w:r>
      <w:r>
        <w:rPr>
          <w:u w:val="single"/>
        </w:rPr>
        <w:t>.</w:t>
      </w:r>
    </w:p>
    <w:p>
      <w:pPr>
        <w:contextualSpacing/>
        <w:jc w:val="both"/>
      </w:pPr>
      <w:r>
        <w:t xml:space="preserve">4.3. Для участия в заочном этапе районной Акции  необходимо </w:t>
      </w:r>
      <w:r>
        <w:rPr>
          <w:b/>
        </w:rPr>
        <w:t>на каждую конкурсную работу</w:t>
      </w:r>
      <w:r>
        <w:t xml:space="preserve"> представить </w:t>
      </w:r>
      <w:r>
        <w:rPr>
          <w:b/>
          <w:i/>
          <w:u w:val="single"/>
        </w:rPr>
        <w:t xml:space="preserve">не позднее </w:t>
      </w:r>
      <w:r>
        <w:rPr>
          <w:b/>
          <w:i/>
          <w:u w:val="single"/>
          <w:lang w:val="ru-RU"/>
        </w:rPr>
        <w:t>08</w:t>
      </w:r>
      <w:r>
        <w:rPr>
          <w:b/>
          <w:i/>
          <w:u w:val="single"/>
        </w:rPr>
        <w:t xml:space="preserve"> февраля 201</w:t>
      </w:r>
      <w:r>
        <w:rPr>
          <w:b/>
          <w:i/>
          <w:u w:val="single"/>
          <w:lang w:val="ru-RU"/>
        </w:rPr>
        <w:t>9</w:t>
      </w:r>
      <w:r>
        <w:rPr>
          <w:b/>
          <w:i/>
          <w:u w:val="single"/>
        </w:rPr>
        <w:t xml:space="preserve"> года</w:t>
      </w:r>
      <w:r>
        <w:t xml:space="preserve">  в ЦРТДЮ (г.Грязи, ул. Красная площадь, д.35, справки по т.2-45-02, Мишанина Н.С.) следующие материалы: </w:t>
      </w:r>
    </w:p>
    <w:p>
      <w:pPr>
        <w:jc w:val="both"/>
      </w:pPr>
      <w:r>
        <w:t xml:space="preserve">- </w:t>
      </w:r>
      <w:r>
        <w:rPr>
          <w:b/>
        </w:rPr>
        <w:t>фотографию</w:t>
      </w:r>
      <w:r>
        <w:t xml:space="preserve"> изготовленной кормушки с чётким изображением </w:t>
      </w:r>
      <w:r>
        <w:rPr>
          <w:b/>
        </w:rPr>
        <w:t>в распечатанном варианте</w:t>
      </w:r>
      <w:r>
        <w:t xml:space="preserve"> (</w:t>
      </w:r>
      <w:r>
        <w:rPr>
          <w:b/>
        </w:rPr>
        <w:t>формат 10 см×15 см</w:t>
      </w:r>
      <w:r>
        <w:t>)</w:t>
      </w:r>
      <w:r>
        <w:rPr>
          <w:lang w:val="ru-RU"/>
        </w:rPr>
        <w:t xml:space="preserve">; </w:t>
      </w:r>
      <w:r>
        <w:rPr>
          <w:i/>
          <w:iCs/>
          <w:lang w:val="ru-RU"/>
        </w:rPr>
        <w:t>фотографий может быть несколько, если автор хочет показать работу в различных ракурсах);</w:t>
      </w:r>
      <w:r>
        <w:t xml:space="preserve"> </w:t>
      </w:r>
    </w:p>
    <w:p>
      <w:pPr>
        <w:jc w:val="both"/>
      </w:pPr>
      <w:r>
        <w:t>- сопроводительный текст</w:t>
      </w:r>
      <w:r>
        <w:rPr>
          <w:b/>
        </w:rPr>
        <w:t xml:space="preserve"> </w:t>
      </w:r>
      <w:r>
        <w:t>(в свободной форме)</w:t>
      </w:r>
      <w:r>
        <w:rPr>
          <w:b/>
        </w:rPr>
        <w:t xml:space="preserve"> в распечатанном варианте </w:t>
      </w:r>
      <w:r>
        <w:t>с кратким описанием изготовленной кормушки: название, размеры, использованный материал для основной работы и отделки, особенности конструкции и т.п.;</w:t>
      </w:r>
    </w:p>
    <w:p>
      <w:pPr>
        <w:jc w:val="both"/>
      </w:pPr>
      <w:r>
        <w:t xml:space="preserve">- </w:t>
      </w:r>
      <w:r>
        <w:rPr>
          <w:b/>
        </w:rPr>
        <w:t>согласие на обработку</w:t>
      </w:r>
      <w:r>
        <w:t xml:space="preserve"> персональных данных каждого участника </w:t>
      </w:r>
      <w:r>
        <w:rPr>
          <w:b/>
          <w:i/>
        </w:rPr>
        <w:t>(Приложение 2</w:t>
      </w:r>
      <w:r>
        <w:t>)</w:t>
      </w:r>
    </w:p>
    <w:p>
      <w:pPr>
        <w:rPr>
          <w:lang w:val="ru-RU"/>
        </w:rPr>
      </w:pPr>
      <w:r>
        <w:t xml:space="preserve">- </w:t>
      </w:r>
      <w:r>
        <w:rPr>
          <w:b/>
        </w:rPr>
        <w:t>заявку по форме</w:t>
      </w:r>
      <w:r>
        <w:rPr>
          <w:b/>
          <w:lang w:val="ru-RU"/>
        </w:rPr>
        <w:t xml:space="preserve"> (</w:t>
      </w:r>
      <w:r>
        <w:rPr>
          <w:b/>
          <w:i/>
          <w:iCs/>
          <w:lang w:val="ru-RU"/>
        </w:rPr>
        <w:t>Приложение 1</w:t>
      </w:r>
      <w:r>
        <w:rPr>
          <w:b/>
          <w:lang w:val="ru-RU"/>
        </w:rPr>
        <w:t>).</w:t>
      </w:r>
    </w:p>
    <w:p>
      <w:pPr>
        <w:contextualSpacing/>
        <w:jc w:val="both"/>
      </w:pPr>
      <w:r>
        <w:tab/>
      </w:r>
      <w:r>
        <w:rPr>
          <w:b/>
        </w:rPr>
        <w:t>Анкета-заявка заверяется подписью руководителя и печатью учреждения</w:t>
      </w:r>
      <w:r>
        <w:t>, делегирующего участников, и сдаётся в оргкомитет вместе с фотографией кормушки</w:t>
      </w:r>
      <w:r>
        <w:rPr>
          <w:lang w:val="ru-RU"/>
        </w:rPr>
        <w:t xml:space="preserve"> ир согласием на обработку данных</w:t>
      </w:r>
      <w:r>
        <w:t xml:space="preserve">. </w:t>
      </w:r>
    </w:p>
    <w:p>
      <w:pPr>
        <w:contextualSpacing/>
        <w:jc w:val="both"/>
        <w:rPr>
          <w:b/>
        </w:rPr>
      </w:pPr>
      <w:r>
        <w:rPr>
          <w:b/>
        </w:rPr>
        <w:t xml:space="preserve">            Работы, не прошедшие конкурсный отбор на муниципальном уровне, к участию в областном этапе конкурса не допускаются.</w:t>
      </w:r>
    </w:p>
    <w:p>
      <w:pPr>
        <w:contextualSpacing/>
        <w:jc w:val="both"/>
        <w:rPr>
          <w:b/>
        </w:rPr>
      </w:pPr>
    </w:p>
    <w:p>
      <w:pPr>
        <w:jc w:val="both"/>
      </w:pPr>
      <w:r>
        <w:t xml:space="preserve">4.4. На </w:t>
      </w:r>
      <w:r>
        <w:rPr>
          <w:b/>
        </w:rPr>
        <w:t>обратной стороны фотографии</w:t>
      </w:r>
      <w:r>
        <w:t xml:space="preserve"> приклеивается </w:t>
      </w:r>
      <w:r>
        <w:rPr>
          <w:b/>
        </w:rPr>
        <w:t>этикетка</w:t>
      </w:r>
      <w:r>
        <w:t xml:space="preserve">, в которой размещается следующая информация: </w:t>
      </w:r>
    </w:p>
    <w:p>
      <w:r>
        <w:t>- название работы, номинация;</w:t>
      </w:r>
    </w:p>
    <w:p>
      <w:r>
        <w:t xml:space="preserve">- Ф.И. автора, возраст, </w:t>
      </w:r>
    </w:p>
    <w:p>
      <w:r>
        <w:t xml:space="preserve">- образовательное учреждение, </w:t>
      </w:r>
    </w:p>
    <w:p>
      <w:pPr>
        <w:spacing w:after="120"/>
      </w:pPr>
      <w:r>
        <w:t>- Ф.И.О. руководителя.</w:t>
      </w:r>
    </w:p>
    <w:p>
      <w:pPr>
        <w:spacing w:after="120"/>
        <w:jc w:val="both"/>
        <w:rPr>
          <w:b/>
        </w:rPr>
      </w:pPr>
      <w:r>
        <w:t xml:space="preserve">4.5. Работы-кормушки, прошедшие на очный этап районной акции, должны сопровождаться    </w:t>
      </w:r>
      <w:r>
        <w:rPr>
          <w:b/>
          <w:u w:val="single"/>
        </w:rPr>
        <w:t xml:space="preserve"> двумя этикетками</w:t>
      </w:r>
      <w:r>
        <w:rPr>
          <w:b/>
        </w:rPr>
        <w:t xml:space="preserve">, выполненными из плотной бумаги или картона (размер 8 см х 5 см, шрифт 14 Times New Roman). Одна этикетка прочно прикрепляется на работу в любом незаметном месте, другая – прилагается к ней и будет располагаться рядом с работой при экспонировании на выставке. </w:t>
      </w:r>
    </w:p>
    <w:p>
      <w:pPr>
        <w:jc w:val="both"/>
      </w:pPr>
      <w:r>
        <w:rPr>
          <w:b/>
        </w:rPr>
        <w:t xml:space="preserve">      В этикетке необходимо указать</w:t>
      </w:r>
      <w:r>
        <w:t>:</w:t>
      </w:r>
    </w:p>
    <w:p>
      <w:pPr>
        <w:jc w:val="both"/>
      </w:pPr>
      <w:r>
        <w:t>- название работы;</w:t>
      </w:r>
    </w:p>
    <w:p>
      <w:pPr>
        <w:jc w:val="both"/>
      </w:pPr>
      <w:r>
        <w:t>- название номинации;</w:t>
      </w:r>
    </w:p>
    <w:p>
      <w:pPr>
        <w:jc w:val="both"/>
      </w:pPr>
      <w:r>
        <w:t>- фамилия, имя, отчество, возраст автора;</w:t>
      </w:r>
    </w:p>
    <w:p>
      <w:pPr>
        <w:jc w:val="both"/>
      </w:pPr>
      <w:r>
        <w:t>- название образовательного учреждения, детского объединения (если есть);</w:t>
      </w:r>
    </w:p>
    <w:p>
      <w:pPr>
        <w:spacing w:after="120"/>
        <w:jc w:val="both"/>
      </w:pPr>
      <w:r>
        <w:t>- Ф.И.О. руководителя (полностью), должность, место работы.</w:t>
      </w:r>
    </w:p>
    <w:p>
      <w:pPr>
        <w:rPr>
          <w:b/>
        </w:rPr>
      </w:pPr>
      <w:r>
        <w:t xml:space="preserve">4.6. </w:t>
      </w:r>
      <w:r>
        <w:rPr>
          <w:b/>
        </w:rPr>
        <w:t>Работы оцениваются по следующим критериям:</w:t>
      </w:r>
    </w:p>
    <w:p>
      <w:r>
        <w:t>- оригинальность исполнения кормушки;</w:t>
      </w:r>
    </w:p>
    <w:p>
      <w:r>
        <w:t>- соответствие кормушки назначению;</w:t>
      </w:r>
    </w:p>
    <w:p>
      <w:r>
        <w:t xml:space="preserve">- эстетическая привлекательность кормушки; </w:t>
      </w:r>
    </w:p>
    <w:p>
      <w:r>
        <w:t>- технология изготовления кормушки;</w:t>
      </w:r>
    </w:p>
    <w:p>
      <w:r>
        <w:t xml:space="preserve">- раскрытие темы. </w:t>
      </w:r>
    </w:p>
    <w:p>
      <w:pPr>
        <w:jc w:val="center"/>
        <w:rPr>
          <w:b/>
        </w:rPr>
      </w:pPr>
      <w:r>
        <w:rPr>
          <w:b/>
        </w:rPr>
        <w:t>5. Подведение итогов Акции</w:t>
      </w:r>
    </w:p>
    <w:p>
      <w:pPr>
        <w:jc w:val="both"/>
      </w:pPr>
      <w:r>
        <w:t>5.1. Победители в каждой возрастной категории по каждой номинации акции «Птицы – наши друзья! Помоги другу!» награждаются грамотами отдела образования администрации Грязинского муниципального района.</w:t>
      </w:r>
    </w:p>
    <w:p>
      <w:pPr>
        <w:jc w:val="both"/>
      </w:pPr>
      <w:r>
        <w:t xml:space="preserve">5.2. Работы  победителей и призёров районной Акции будут направлены на региональный этап.  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wordWrap w:val="0"/>
        <w:jc w:val="right"/>
        <w:rPr>
          <w:b w:val="0"/>
          <w:bCs w:val="0"/>
          <w:lang w:val="ru-RU"/>
        </w:rPr>
      </w:pPr>
    </w:p>
    <w:p>
      <w:pPr>
        <w:wordWrap w:val="0"/>
        <w:jc w:val="right"/>
        <w:rPr>
          <w:b w:val="0"/>
          <w:bCs w:val="0"/>
          <w:lang w:val="ru-RU"/>
        </w:rPr>
      </w:pPr>
    </w:p>
    <w:p>
      <w:pPr>
        <w:wordWrap w:val="0"/>
        <w:jc w:val="right"/>
        <w:rPr>
          <w:b w:val="0"/>
          <w:bCs w:val="0"/>
          <w:lang w:val="ru-RU"/>
        </w:rPr>
      </w:pPr>
    </w:p>
    <w:p>
      <w:pPr>
        <w:wordWrap w:val="0"/>
        <w:jc w:val="right"/>
        <w:rPr>
          <w:b w:val="0"/>
          <w:bCs w:val="0"/>
          <w:lang w:val="ru-RU"/>
        </w:rPr>
      </w:pPr>
    </w:p>
    <w:p>
      <w:pPr>
        <w:wordWrap w:val="0"/>
        <w:jc w:val="righ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Приложение 1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Анкета-заявка участника </w:t>
      </w:r>
    </w:p>
    <w:p>
      <w:pPr>
        <w:jc w:val="center"/>
        <w:rPr>
          <w:b/>
          <w:bCs/>
        </w:rPr>
      </w:pPr>
      <w:r>
        <w:rPr>
          <w:b/>
          <w:bCs/>
        </w:rPr>
        <w:t>областной акции «Птицы – наши друзья! Помоги другу!»</w:t>
      </w:r>
    </w:p>
    <w:p>
      <w:pPr>
        <w:jc w:val="center"/>
        <w:rPr>
          <w:b/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Название номинации ______________________________________________________________</w:t>
      </w:r>
    </w:p>
    <w:p>
      <w:pPr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Название работы _________________________________________________________________</w:t>
      </w:r>
    </w:p>
    <w:p>
      <w:pPr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</w:rPr>
        <w:t>Фамилия, имя, отчество автора (полностью</w:t>
      </w:r>
      <w:r>
        <w:rPr>
          <w:sz w:val="24"/>
          <w:szCs w:val="24"/>
          <w:lang w:val="ru-RU"/>
        </w:rPr>
        <w:t xml:space="preserve">) </w:t>
      </w:r>
    </w:p>
    <w:p>
      <w:pPr>
        <w:numPr>
          <w:ilvl w:val="0"/>
          <w:numId w:val="0"/>
        </w:numPr>
        <w:spacing w:line="360" w:lineRule="auto"/>
        <w:jc w:val="both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</w:t>
      </w:r>
    </w:p>
    <w:p>
      <w:pPr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 xml:space="preserve">Место учёбы (школа,класс) ________________________________________________________            </w:t>
      </w:r>
    </w:p>
    <w:p>
      <w:pPr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Дата и год рождения автора ________________________________________________________</w:t>
      </w:r>
    </w:p>
    <w:p>
      <w:pPr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Домашний адрес (с индексом) автора ________________________________________________</w:t>
      </w:r>
    </w:p>
    <w:p>
      <w:pPr>
        <w:numPr>
          <w:ilvl w:val="0"/>
          <w:numId w:val="0"/>
        </w:numPr>
        <w:spacing w:line="360" w:lineRule="auto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__________________________________________________________________________________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Фамилия, имя, отчество (полностью) руководителя работы, место работы, должность _______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 xml:space="preserve">__________________________________________________________________________________ </w:t>
      </w:r>
    </w:p>
    <w:p>
      <w:pPr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Телефон руководителя ____________________________________________________________</w:t>
      </w:r>
    </w:p>
    <w:p>
      <w:pPr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Название образовательного учреждения, при котором выполнена работа, адрес (с индексом), телефон ___________________________________________________________________________</w:t>
      </w:r>
    </w:p>
    <w:p>
      <w:pPr>
        <w:numPr>
          <w:ilvl w:val="0"/>
          <w:numId w:val="0"/>
        </w:numPr>
        <w:spacing w:line="360" w:lineRule="auto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__________________________________________________________________________________</w:t>
      </w:r>
    </w:p>
    <w:p>
      <w:pPr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Название объединения (если имеется) ______________________________________________</w:t>
      </w:r>
    </w:p>
    <w:p>
      <w:pPr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 xml:space="preserve">Фамилия, имя, отчество (полностью) руководителя образовательного учреждения </w:t>
      </w:r>
    </w:p>
    <w:p>
      <w:pPr>
        <w:numPr>
          <w:ilvl w:val="0"/>
          <w:numId w:val="0"/>
        </w:numPr>
        <w:spacing w:line="360" w:lineRule="auto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__________________________________________________________________________________</w:t>
      </w:r>
    </w:p>
    <w:p>
      <w:pPr>
        <w:numPr>
          <w:ilvl w:val="0"/>
          <w:numId w:val="0"/>
        </w:numPr>
        <w:spacing w:line="360" w:lineRule="auto"/>
        <w:jc w:val="both"/>
        <w:rPr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 xml:space="preserve">Дата заполнения  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«___» _____________ 2019 г.           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/>
          <w:b w:val="0"/>
          <w:bCs w:val="0"/>
          <w:sz w:val="16"/>
          <w:szCs w:val="16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Подпись руководителя:    ____________                   _________________________ 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расшифровка подписи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М.П.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18"/>
          <w:szCs w:val="18"/>
          <w:lang w:val="ru-RU"/>
        </w:rPr>
        <w:t xml:space="preserve">                                            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           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b w:val="0"/>
          <w:bCs w:val="0"/>
          <w:lang w:val="ru-RU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t>Приложение 2</w:t>
      </w:r>
    </w:p>
    <w:p>
      <w:pPr>
        <w:spacing w:after="73"/>
        <w:ind w:left="540"/>
        <w:jc w:val="center"/>
      </w:pPr>
      <w:r>
        <w:rPr>
          <w:b/>
        </w:rPr>
        <w:t>Согласие на обработку персональных данных</w:t>
      </w:r>
    </w:p>
    <w:p>
      <w:pPr>
        <w:spacing w:after="7"/>
        <w:ind w:left="1096"/>
        <w:jc w:val="center"/>
      </w:pPr>
      <w:r>
        <w:rPr>
          <w:sz w:val="20"/>
        </w:rPr>
        <w:t xml:space="preserve"> </w:t>
      </w:r>
    </w:p>
    <w:p>
      <w:pPr>
        <w:spacing w:after="4" w:line="269" w:lineRule="auto"/>
        <w:ind w:left="684" w:hanging="10"/>
        <w:jc w:val="center"/>
      </w:pPr>
      <w:r>
        <w:rPr>
          <w:sz w:val="20"/>
        </w:rPr>
        <w:t>Я, ____________________________________________________________, документ, удостоверяющий</w:t>
      </w:r>
      <w:r>
        <w:rPr>
          <w:b/>
          <w:sz w:val="20"/>
        </w:rPr>
        <w:t xml:space="preserve"> </w:t>
      </w:r>
      <w:r>
        <w:rPr>
          <w:i/>
          <w:sz w:val="20"/>
        </w:rPr>
        <w:t>(фамилия, имя, отчество)</w:t>
      </w:r>
      <w:r>
        <w:rPr>
          <w:b/>
          <w:i/>
          <w:sz w:val="20"/>
        </w:rPr>
        <w:t xml:space="preserve">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>личность ______________ серия______ № _________, выдан _________________________________________</w:t>
      </w:r>
      <w:r>
        <w:rPr>
          <w:b/>
          <w:sz w:val="20"/>
        </w:rPr>
        <w:t xml:space="preserve"> </w:t>
      </w:r>
    </w:p>
    <w:p>
      <w:pPr>
        <w:spacing w:after="7"/>
        <w:ind w:left="1116" w:hanging="10"/>
      </w:pPr>
      <w:r>
        <w:rPr>
          <w:i/>
          <w:sz w:val="20"/>
        </w:rPr>
        <w:t xml:space="preserve">      (вид документа)                                                                                          (кем и когда)</w:t>
      </w:r>
      <w:r>
        <w:rPr>
          <w:b/>
          <w:sz w:val="20"/>
        </w:rPr>
        <w:t xml:space="preserve">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_________________________________,СНИЛС № _________________________ зарегистрированный (ая) по </w:t>
      </w:r>
    </w:p>
    <w:p>
      <w:pPr>
        <w:ind w:left="540"/>
      </w:pPr>
      <w:r>
        <w:rPr>
          <w:sz w:val="20"/>
        </w:rPr>
        <w:t xml:space="preserve">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адресу:_______________________________________________________________________________________ </w:t>
      </w:r>
    </w:p>
    <w:p>
      <w:pPr>
        <w:ind w:left="540"/>
      </w:pPr>
      <w:r>
        <w:rPr>
          <w:sz w:val="20"/>
        </w:rPr>
        <w:t xml:space="preserve">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 ___________________________________________________________    действующий (ая) от себя и от имени  </w:t>
      </w:r>
    </w:p>
    <w:p>
      <w:pPr>
        <w:spacing w:after="20"/>
        <w:ind w:left="540"/>
      </w:pPr>
      <w:r>
        <w:rPr>
          <w:sz w:val="20"/>
        </w:rPr>
        <w:t xml:space="preserve"> </w:t>
      </w:r>
    </w:p>
    <w:p>
      <w:pPr>
        <w:spacing w:after="5" w:line="268" w:lineRule="auto"/>
        <w:ind w:left="535" w:right="49" w:hanging="10"/>
        <w:jc w:val="both"/>
        <w:rPr>
          <w:sz w:val="20"/>
        </w:rPr>
      </w:pPr>
      <w:r>
        <w:rPr>
          <w:sz w:val="20"/>
        </w:rPr>
        <w:t>несовершеннолетнего ребёнка (далее  Учащийся):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____________________________________________________________________________________________, </w:t>
      </w:r>
    </w:p>
    <w:p>
      <w:pPr>
        <w:spacing w:after="7"/>
        <w:ind w:left="535" w:hanging="10"/>
      </w:pPr>
      <w:r>
        <w:rPr>
          <w:sz w:val="20"/>
        </w:rPr>
        <w:t xml:space="preserve">                                                        </w:t>
      </w:r>
      <w:r>
        <w:rPr>
          <w:i/>
          <w:sz w:val="20"/>
        </w:rPr>
        <w:t xml:space="preserve">  (фамилия, имя, отчество ребёнка)    </w:t>
      </w:r>
      <w:r>
        <w:rPr>
          <w:sz w:val="20"/>
        </w:rPr>
        <w:t xml:space="preserve">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документ, удостоверяющий личность ребенка____________серия____ № ________, </w:t>
      </w:r>
    </w:p>
    <w:p>
      <w:pPr>
        <w:spacing w:after="7"/>
        <w:ind w:left="535" w:hanging="10"/>
      </w:pPr>
      <w:r>
        <w:rPr>
          <w:i/>
          <w:sz w:val="20"/>
        </w:rPr>
        <w:t xml:space="preserve">                                                                        (вид документа)                         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>выдан _______________________________________________________________________________________,</w:t>
      </w:r>
      <w:r>
        <w:rPr>
          <w:b/>
          <w:sz w:val="20"/>
        </w:rPr>
        <w:t xml:space="preserve"> </w:t>
      </w:r>
    </w:p>
    <w:p>
      <w:pPr>
        <w:ind w:left="476"/>
        <w:jc w:val="center"/>
      </w:pPr>
      <w:r>
        <w:rPr>
          <w:i/>
          <w:sz w:val="20"/>
        </w:rPr>
        <w:t xml:space="preserve">(кем и когда)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СНИЛС №___________________________________________________________________________________, зарегистрированного (ой) по адресу: </w:t>
      </w:r>
    </w:p>
    <w:p>
      <w:pPr>
        <w:spacing w:after="121" w:line="268" w:lineRule="auto"/>
        <w:ind w:left="535" w:right="49" w:hanging="10"/>
        <w:jc w:val="both"/>
      </w:pPr>
      <w:r>
        <w:rPr>
          <w:sz w:val="20"/>
        </w:rPr>
        <w:t xml:space="preserve">____________________________________________________________________________________________, </w:t>
      </w:r>
    </w:p>
    <w:p>
      <w:pPr>
        <w:spacing w:after="94" w:line="274" w:lineRule="auto"/>
        <w:ind w:left="195" w:right="72"/>
        <w:jc w:val="right"/>
      </w:pPr>
      <w:r>
        <w:rPr>
          <w:sz w:val="20"/>
        </w:rPr>
        <w:t xml:space="preserve">на основании__________________________________________________________________________________ </w:t>
      </w:r>
      <w:r>
        <w:rPr>
          <w:i/>
          <w:sz w:val="20"/>
        </w:rPr>
        <w:t xml:space="preserve">                      (для родителя - реквизиты свидетельства о рождении ребенка, для законного представителя - 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______________________________________________________________________ даю свое согласие оператору – </w:t>
      </w:r>
      <w:r>
        <w:rPr>
          <w:i/>
          <w:sz w:val="20"/>
        </w:rPr>
        <w:t xml:space="preserve">     реквизиты доверенности или иного документа, подтверждающего его полномочия) </w:t>
      </w:r>
      <w:r>
        <w:rPr>
          <w:sz w:val="20"/>
          <w:u w:val="single" w:color="000000"/>
        </w:rPr>
        <w:t>ГБУ ДО ЦДО «ЭкоМир» ЛО,</w:t>
      </w:r>
      <w:r>
        <w:rPr>
          <w:sz w:val="20"/>
        </w:rPr>
        <w:t xml:space="preserve">  зарегистрированному по адресу: </w:t>
      </w:r>
      <w:r>
        <w:rPr>
          <w:sz w:val="20"/>
          <w:u w:val="single" w:color="000000"/>
        </w:rPr>
        <w:t>398024, г. Липецк, ул. Юных Натуралистов, д.12,</w:t>
      </w:r>
      <w:r>
        <w:rPr>
          <w:sz w:val="20"/>
        </w:rPr>
        <w:t xml:space="preserve"> 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 xml:space="preserve">– своих: фамилия, имя, отчество, дата рождения, пол, реквизиты документа, подтверждающего личность, адреса регистрации и фактического проживания, СНИЛС, контактные телефоны, место работы и должность; – Учащегося: фамилия, имя, отчество, дата рождения, пол, реквизиты документа, подтверждающего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мероприятиях; информация о родителях (законных представителях) (фамилия, имя, отчество, реквизиты документа, подтверждающего личность, адрес регистрации, СНИЛС, контактные телефоны). Цели обработки персональных данных:  </w:t>
      </w:r>
    </w:p>
    <w:p>
      <w:pPr>
        <w:numPr>
          <w:ilvl w:val="0"/>
          <w:numId w:val="2"/>
        </w:numPr>
        <w:spacing w:after="5" w:line="268" w:lineRule="auto"/>
        <w:ind w:right="49" w:hanging="115"/>
        <w:jc w:val="both"/>
      </w:pPr>
      <w:r>
        <w:rPr>
          <w:sz w:val="20"/>
        </w:rPr>
        <w:t xml:space="preserve">сбор информации участников конкурсов, поездок, экскурсий и других массовых мероприятий; </w:t>
      </w:r>
    </w:p>
    <w:p>
      <w:pPr>
        <w:numPr>
          <w:ilvl w:val="0"/>
          <w:numId w:val="2"/>
        </w:numPr>
        <w:spacing w:after="5" w:line="268" w:lineRule="auto"/>
        <w:ind w:right="49" w:hanging="115"/>
        <w:jc w:val="both"/>
      </w:pPr>
      <w:r>
        <w:rPr>
          <w:sz w:val="20"/>
        </w:rPr>
        <w:t xml:space="preserve">размещение информации по итогам конкурсов, фестивалей и других массовых мероприятий в сети Интернет. </w:t>
      </w:r>
    </w:p>
    <w:p>
      <w:pPr>
        <w:spacing w:after="5" w:line="268" w:lineRule="auto"/>
        <w:ind w:left="535" w:right="49" w:hanging="10"/>
        <w:jc w:val="both"/>
      </w:pPr>
      <w:r>
        <w:rPr>
          <w:sz w:val="20"/>
        </w:rPr>
        <w:t>Настоящее согласие вступает в силу со дня его подписания и действует на период с 22.01.201</w:t>
      </w:r>
      <w:r>
        <w:rPr>
          <w:sz w:val="20"/>
          <w:lang w:val="ru-RU"/>
        </w:rPr>
        <w:t>9</w:t>
      </w:r>
      <w:r>
        <w:rPr>
          <w:sz w:val="20"/>
        </w:rPr>
        <w:t xml:space="preserve"> г. по 31.03.201</w:t>
      </w:r>
      <w:r>
        <w:rPr>
          <w:sz w:val="20"/>
          <w:lang w:val="ru-RU"/>
        </w:rPr>
        <w:t>9</w:t>
      </w:r>
      <w:r>
        <w:rPr>
          <w:sz w:val="20"/>
        </w:rPr>
        <w:t xml:space="preserve"> г. </w:t>
      </w:r>
    </w:p>
    <w:p>
      <w:pPr>
        <w:spacing w:after="5" w:line="268" w:lineRule="auto"/>
        <w:ind w:left="525" w:right="49" w:firstLine="708"/>
        <w:jc w:val="both"/>
      </w:pPr>
      <w:r>
        <w:rPr>
          <w:sz w:val="20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  <w:r>
        <w:rPr>
          <w:b/>
          <w:sz w:val="20"/>
        </w:rPr>
        <w:t xml:space="preserve"> </w:t>
      </w:r>
    </w:p>
    <w:p>
      <w:pPr>
        <w:ind w:left="1106"/>
        <w:rPr>
          <w:b/>
          <w:sz w:val="20"/>
        </w:rPr>
      </w:pPr>
    </w:p>
    <w:p>
      <w:pPr>
        <w:ind w:left="1106"/>
      </w:pPr>
      <w:r>
        <w:rPr>
          <w:b/>
          <w:sz w:val="20"/>
        </w:rPr>
        <w:t xml:space="preserve"> </w:t>
      </w:r>
      <w:r>
        <w:rPr>
          <w:sz w:val="20"/>
        </w:rPr>
        <w:t>«____»__________ 20 __ г.          ________________                     ___________________________</w:t>
      </w:r>
      <w:r>
        <w:rPr>
          <w:b/>
          <w:sz w:val="20"/>
        </w:rPr>
        <w:t xml:space="preserve"> </w:t>
      </w:r>
    </w:p>
    <w:p>
      <w:pPr>
        <w:spacing w:after="120"/>
        <w:jc w:val="both"/>
      </w:pPr>
      <w:r>
        <w:tab/>
      </w:r>
      <w:r>
        <w:rPr>
          <w:i/>
          <w:sz w:val="20"/>
        </w:rPr>
        <w:t xml:space="preserve">                                                                        (по</w:t>
      </w:r>
    </w:p>
    <w:p>
      <w:pPr>
        <w:jc w:val="right"/>
        <w:rPr>
          <w:b/>
          <w:lang w:val="ru-RU"/>
        </w:rPr>
      </w:pPr>
      <w:r>
        <w:rPr>
          <w:b/>
        </w:rPr>
        <w:t xml:space="preserve">Приложение </w:t>
      </w:r>
      <w:r>
        <w:rPr>
          <w:b/>
          <w:lang w:val="ru-RU"/>
        </w:rPr>
        <w:t>3</w:t>
      </w:r>
    </w:p>
    <w:p>
      <w:pPr>
        <w:jc w:val="center"/>
        <w:rPr>
          <w:b/>
        </w:rPr>
      </w:pPr>
      <w:r>
        <w:rPr>
          <w:b/>
        </w:rPr>
        <w:t>Требования к изготовлению кормушек</w:t>
      </w:r>
    </w:p>
    <w:p>
      <w:pPr>
        <w:jc w:val="right"/>
        <w:rPr>
          <w:rFonts w:ascii="Arial" w:hAnsi="Arial" w:cs="Arial"/>
          <w:sz w:val="23"/>
          <w:szCs w:val="23"/>
        </w:rPr>
      </w:pPr>
    </w:p>
    <w:p>
      <w:pPr>
        <w:spacing w:line="276" w:lineRule="auto"/>
        <w:jc w:val="both"/>
      </w:pPr>
      <w:r>
        <w:t xml:space="preserve">      Зимой, как известно, птицы гибнут не от холода, от голода. Из десяти синичек, например, морозы переживает лишь одна. Ваша кормушка поможет спасти жизнь многим пернатым! Если вы умеете работать с деревом, то ваша кормушка может стать уникальным изделием, украшенным резьбой или выжженными узорами. Фантазируйте и творите - так вы сможете превратить кормушку для птиц в настоящее произведение искусства, которое станет украшением одной из обучающих площадок экологического образовательно-просветительского </w:t>
      </w:r>
    </w:p>
    <w:p>
      <w:pPr>
        <w:spacing w:line="276" w:lineRule="auto"/>
        <w:jc w:val="both"/>
      </w:pPr>
      <w:r>
        <w:t>проекта «Лесная школа» с сохранением авторства.</w:t>
      </w:r>
    </w:p>
    <w:p>
      <w:pPr>
        <w:spacing w:line="276" w:lineRule="auto"/>
        <w:jc w:val="both"/>
        <w:rPr>
          <w:b/>
        </w:rPr>
      </w:pPr>
      <w:r>
        <w:t xml:space="preserve">      </w:t>
      </w:r>
      <w:r>
        <w:rPr>
          <w:b/>
        </w:rPr>
        <w:t>При создании кормушек любых конструкции соблюдайте главные правила:</w:t>
      </w:r>
    </w:p>
    <w:p>
      <w:pPr>
        <w:pStyle w:val="9"/>
        <w:numPr>
          <w:ilvl w:val="0"/>
          <w:numId w:val="3"/>
        </w:numPr>
        <w:spacing w:line="276" w:lineRule="auto"/>
        <w:jc w:val="both"/>
      </w:pPr>
      <w:r>
        <w:t>Для того, чтобы сделать кормушку для птиц, материалы вовсе не обязательно покупать в специализированном магазине. У каждого из вас есть в доме остатки фанерных листов или обрезки досок.</w:t>
      </w:r>
    </w:p>
    <w:p>
      <w:pPr>
        <w:pStyle w:val="9"/>
        <w:numPr>
          <w:ilvl w:val="0"/>
          <w:numId w:val="3"/>
        </w:numPr>
        <w:spacing w:line="276" w:lineRule="auto"/>
        <w:jc w:val="both"/>
      </w:pPr>
      <w:r>
        <w:t>Типовые размеры кормушки: 25 на 25 сантиметров.</w:t>
      </w:r>
    </w:p>
    <w:p>
      <w:pPr>
        <w:pStyle w:val="9"/>
        <w:numPr>
          <w:ilvl w:val="0"/>
          <w:numId w:val="3"/>
        </w:numPr>
        <w:spacing w:line="276" w:lineRule="auto"/>
        <w:jc w:val="both"/>
      </w:pPr>
      <w:r>
        <w:t>У кормушки обязательно должна быть крыша, иначе корм засыплет снегом или заль</w:t>
      </w:r>
      <w:r>
        <w:rPr>
          <w:lang w:val="ru-RU"/>
        </w:rPr>
        <w:t>ё</w:t>
      </w:r>
      <w:r>
        <w:t>т дожд</w:t>
      </w:r>
      <w:r>
        <w:rPr>
          <w:lang w:val="ru-RU"/>
        </w:rPr>
        <w:t>ё</w:t>
      </w:r>
      <w:r>
        <w:t>м, и он станет непригодным для птиц.</w:t>
      </w:r>
    </w:p>
    <w:p>
      <w:pPr>
        <w:pStyle w:val="9"/>
        <w:numPr>
          <w:ilvl w:val="0"/>
          <w:numId w:val="3"/>
        </w:numPr>
        <w:spacing w:line="276" w:lineRule="auto"/>
        <w:jc w:val="both"/>
      </w:pPr>
      <w:r>
        <w:t>Конструкция должна позволять птице свободно проникать внутрь кормушки и покидать е</w:t>
      </w:r>
      <w:r>
        <w:rPr>
          <w:lang w:val="ru-RU"/>
        </w:rPr>
        <w:t>ё</w:t>
      </w:r>
      <w:r>
        <w:t xml:space="preserve">. </w:t>
      </w:r>
    </w:p>
    <w:p>
      <w:pPr>
        <w:pStyle w:val="9"/>
        <w:numPr>
          <w:ilvl w:val="0"/>
          <w:numId w:val="3"/>
        </w:numPr>
        <w:spacing w:line="276" w:lineRule="auto"/>
        <w:jc w:val="both"/>
      </w:pPr>
      <w:r>
        <w:t>Обязательное условие создания кормушки для птиц – наличие бортиков на поддоне. Это поможет сохранить корм в доступном виде.</w:t>
      </w:r>
    </w:p>
    <w:p>
      <w:pPr>
        <w:pStyle w:val="9"/>
        <w:numPr>
          <w:ilvl w:val="0"/>
          <w:numId w:val="3"/>
        </w:numPr>
        <w:spacing w:line="276" w:lineRule="auto"/>
        <w:jc w:val="both"/>
      </w:pPr>
      <w:r>
        <w:t>Для украшения возможно использование различных техник.</w:t>
      </w:r>
    </w:p>
    <w:p>
      <w:pPr>
        <w:spacing w:line="276" w:lineRule="auto"/>
        <w:rPr>
          <w:rFonts w:ascii="Arial" w:hAnsi="Arial" w:cs="Arial"/>
          <w:sz w:val="23"/>
          <w:szCs w:val="23"/>
        </w:rPr>
      </w:pPr>
    </w:p>
    <w:p>
      <w:pPr>
        <w:spacing w:line="276" w:lineRule="auto"/>
        <w:jc w:val="right"/>
        <w:rPr>
          <w:rFonts w:ascii="Arial" w:hAnsi="Arial" w:cs="Arial"/>
          <w:sz w:val="23"/>
          <w:szCs w:val="23"/>
        </w:rPr>
      </w:pPr>
    </w:p>
    <w:p>
      <w:pPr>
        <w:spacing w:line="276" w:lineRule="auto"/>
        <w:jc w:val="right"/>
      </w:pPr>
    </w:p>
    <w:p>
      <w:pPr>
        <w:spacing w:line="276" w:lineRule="auto"/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bookmarkStart w:id="0" w:name="_GoBack"/>
      <w:bookmarkEnd w:id="0"/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AC1556"/>
    <w:multiLevelType w:val="singleLevel"/>
    <w:tmpl w:val="8CAC155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4757D16"/>
    <w:multiLevelType w:val="multilevel"/>
    <w:tmpl w:val="14757D1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A714EC8"/>
    <w:multiLevelType w:val="multilevel"/>
    <w:tmpl w:val="6A714EC8"/>
    <w:lvl w:ilvl="0" w:tentative="0">
      <w:start w:val="1"/>
      <w:numFmt w:val="bullet"/>
      <w:lvlText w:val="-"/>
      <w:lvlJc w:val="left"/>
      <w:pPr>
        <w:ind w:left="6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E6987"/>
    <w:rsid w:val="00025E16"/>
    <w:rsid w:val="0003718E"/>
    <w:rsid w:val="00091BDF"/>
    <w:rsid w:val="000E6104"/>
    <w:rsid w:val="000F465C"/>
    <w:rsid w:val="00105A28"/>
    <w:rsid w:val="0018469F"/>
    <w:rsid w:val="001A7E7F"/>
    <w:rsid w:val="001B4AD3"/>
    <w:rsid w:val="001C2DB9"/>
    <w:rsid w:val="001F409E"/>
    <w:rsid w:val="00216A37"/>
    <w:rsid w:val="0022026E"/>
    <w:rsid w:val="00281FC5"/>
    <w:rsid w:val="00287916"/>
    <w:rsid w:val="00293794"/>
    <w:rsid w:val="002958D4"/>
    <w:rsid w:val="002A01DD"/>
    <w:rsid w:val="002B50DE"/>
    <w:rsid w:val="002C4CE3"/>
    <w:rsid w:val="002E580A"/>
    <w:rsid w:val="00337786"/>
    <w:rsid w:val="00394370"/>
    <w:rsid w:val="003D4193"/>
    <w:rsid w:val="00410728"/>
    <w:rsid w:val="00414624"/>
    <w:rsid w:val="00432879"/>
    <w:rsid w:val="00432EC1"/>
    <w:rsid w:val="004573B3"/>
    <w:rsid w:val="0047091A"/>
    <w:rsid w:val="00491D4A"/>
    <w:rsid w:val="00493046"/>
    <w:rsid w:val="004A3ED7"/>
    <w:rsid w:val="004C3976"/>
    <w:rsid w:val="004C6B69"/>
    <w:rsid w:val="004D725F"/>
    <w:rsid w:val="004E0084"/>
    <w:rsid w:val="004E00EC"/>
    <w:rsid w:val="0050330B"/>
    <w:rsid w:val="0053122F"/>
    <w:rsid w:val="00546BFF"/>
    <w:rsid w:val="00570F10"/>
    <w:rsid w:val="0057109E"/>
    <w:rsid w:val="005728D3"/>
    <w:rsid w:val="005841E7"/>
    <w:rsid w:val="005A3371"/>
    <w:rsid w:val="005C454E"/>
    <w:rsid w:val="005D4430"/>
    <w:rsid w:val="005E4944"/>
    <w:rsid w:val="005E646F"/>
    <w:rsid w:val="00624C45"/>
    <w:rsid w:val="00644749"/>
    <w:rsid w:val="00686692"/>
    <w:rsid w:val="006C7C30"/>
    <w:rsid w:val="006D3BD2"/>
    <w:rsid w:val="006E2BED"/>
    <w:rsid w:val="007065BC"/>
    <w:rsid w:val="00715310"/>
    <w:rsid w:val="007202A4"/>
    <w:rsid w:val="007273AB"/>
    <w:rsid w:val="00737B8C"/>
    <w:rsid w:val="00742BB3"/>
    <w:rsid w:val="007906C1"/>
    <w:rsid w:val="00792D43"/>
    <w:rsid w:val="007C7528"/>
    <w:rsid w:val="007E467B"/>
    <w:rsid w:val="007E6987"/>
    <w:rsid w:val="007F5B09"/>
    <w:rsid w:val="008223A3"/>
    <w:rsid w:val="00822A86"/>
    <w:rsid w:val="00824A70"/>
    <w:rsid w:val="008403A2"/>
    <w:rsid w:val="00842506"/>
    <w:rsid w:val="008906AA"/>
    <w:rsid w:val="008B136D"/>
    <w:rsid w:val="008B4D94"/>
    <w:rsid w:val="008B63EB"/>
    <w:rsid w:val="008D3EDA"/>
    <w:rsid w:val="008D5AD2"/>
    <w:rsid w:val="008F72F9"/>
    <w:rsid w:val="009256BE"/>
    <w:rsid w:val="00935056"/>
    <w:rsid w:val="009D793D"/>
    <w:rsid w:val="009E07DD"/>
    <w:rsid w:val="009F504D"/>
    <w:rsid w:val="00A10934"/>
    <w:rsid w:val="00A164A1"/>
    <w:rsid w:val="00A26D2F"/>
    <w:rsid w:val="00A77777"/>
    <w:rsid w:val="00A856EE"/>
    <w:rsid w:val="00A93B56"/>
    <w:rsid w:val="00A97232"/>
    <w:rsid w:val="00AB5EFE"/>
    <w:rsid w:val="00AD6A36"/>
    <w:rsid w:val="00AF47B3"/>
    <w:rsid w:val="00B02CD5"/>
    <w:rsid w:val="00B15A02"/>
    <w:rsid w:val="00B17923"/>
    <w:rsid w:val="00B20DB7"/>
    <w:rsid w:val="00B32F81"/>
    <w:rsid w:val="00B56509"/>
    <w:rsid w:val="00B708C7"/>
    <w:rsid w:val="00B70FF8"/>
    <w:rsid w:val="00B72C98"/>
    <w:rsid w:val="00BA3C99"/>
    <w:rsid w:val="00BD50C9"/>
    <w:rsid w:val="00BE233C"/>
    <w:rsid w:val="00BF66F0"/>
    <w:rsid w:val="00C8007F"/>
    <w:rsid w:val="00C803FF"/>
    <w:rsid w:val="00C97008"/>
    <w:rsid w:val="00CB45FD"/>
    <w:rsid w:val="00CB5452"/>
    <w:rsid w:val="00CC1442"/>
    <w:rsid w:val="00D05344"/>
    <w:rsid w:val="00D12A7B"/>
    <w:rsid w:val="00D14E4A"/>
    <w:rsid w:val="00D26916"/>
    <w:rsid w:val="00D33A97"/>
    <w:rsid w:val="00D855B2"/>
    <w:rsid w:val="00DA2A46"/>
    <w:rsid w:val="00DC5860"/>
    <w:rsid w:val="00DD347F"/>
    <w:rsid w:val="00E33514"/>
    <w:rsid w:val="00EA741D"/>
    <w:rsid w:val="00EC30B6"/>
    <w:rsid w:val="00EF1871"/>
    <w:rsid w:val="00EF6687"/>
    <w:rsid w:val="00F17014"/>
    <w:rsid w:val="00F27403"/>
    <w:rsid w:val="00F317E1"/>
    <w:rsid w:val="00F439C8"/>
    <w:rsid w:val="00F62DB9"/>
    <w:rsid w:val="00F6388A"/>
    <w:rsid w:val="00F74BB2"/>
    <w:rsid w:val="00F853CF"/>
    <w:rsid w:val="00F92A76"/>
    <w:rsid w:val="00FB54C1"/>
    <w:rsid w:val="00FC45D1"/>
    <w:rsid w:val="13715132"/>
    <w:rsid w:val="1E30640B"/>
    <w:rsid w:val="23EB0EE1"/>
    <w:rsid w:val="30D6327D"/>
    <w:rsid w:val="32950F4B"/>
    <w:rsid w:val="39343226"/>
    <w:rsid w:val="411071E6"/>
    <w:rsid w:val="45C95B45"/>
    <w:rsid w:val="4A347DE5"/>
    <w:rsid w:val="508F33E8"/>
    <w:rsid w:val="5B0B62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4">
    <w:name w:val="Emphasis"/>
    <w:qFormat/>
    <w:uiPriority w:val="0"/>
    <w:rPr>
      <w:i/>
      <w:iCs/>
    </w:r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</w:rPr>
  </w:style>
  <w:style w:type="character" w:styleId="6">
    <w:name w:val="Strong"/>
    <w:qFormat/>
    <w:uiPriority w:val="0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4</Pages>
  <Words>1632</Words>
  <Characters>9305</Characters>
  <Lines>77</Lines>
  <Paragraphs>21</Paragraphs>
  <TotalTime>46</TotalTime>
  <ScaleCrop>false</ScaleCrop>
  <LinksUpToDate>false</LinksUpToDate>
  <CharactersWithSpaces>10916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2018-01-29T05:50:00Z</dcterms:created>
  <dc:creator>Admin</dc:creator>
  <cp:lastModifiedBy>ЦРТДЮ ГРЯЗИ</cp:lastModifiedBy>
  <cp:lastPrinted>2019-01-18T10:41:58Z</cp:lastPrinted>
  <dcterms:modified xsi:type="dcterms:W3CDTF">2019-01-18T10:43:37Z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