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20" w:rsidRPr="00A0290D" w:rsidRDefault="004D7820" w:rsidP="004D7820">
      <w:pPr>
        <w:jc w:val="center"/>
      </w:pPr>
      <w:r>
        <w:t xml:space="preserve">                                                                       </w:t>
      </w:r>
      <w:r w:rsidRPr="00A0290D">
        <w:t>Утверждаю</w:t>
      </w:r>
      <w:r>
        <w:t>:</w:t>
      </w:r>
    </w:p>
    <w:p w:rsidR="004D7820" w:rsidRPr="00A0290D" w:rsidRDefault="004D7820" w:rsidP="004D7820">
      <w:pPr>
        <w:jc w:val="right"/>
      </w:pPr>
      <w:r>
        <w:t>Н</w:t>
      </w:r>
      <w:r w:rsidRPr="00A0290D">
        <w:t>ачальник отдела образования</w:t>
      </w:r>
    </w:p>
    <w:p w:rsidR="004D7820" w:rsidRPr="00A0290D" w:rsidRDefault="004D7820" w:rsidP="004D7820">
      <w:pPr>
        <w:jc w:val="right"/>
      </w:pPr>
      <w:r w:rsidRPr="00A0290D">
        <w:t xml:space="preserve">___________  </w:t>
      </w:r>
      <w:r>
        <w:t xml:space="preserve"> А.Ю. Васильева</w:t>
      </w:r>
    </w:p>
    <w:p w:rsidR="004D7820" w:rsidRDefault="004D7820" w:rsidP="004D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D7820" w:rsidRDefault="004D7820" w:rsidP="004D7820">
      <w:pPr>
        <w:jc w:val="center"/>
        <w:rPr>
          <w:b/>
        </w:rPr>
      </w:pPr>
      <w:r>
        <w:rPr>
          <w:b/>
        </w:rPr>
        <w:t xml:space="preserve">о проведении районного  конкурса-акции </w:t>
      </w:r>
    </w:p>
    <w:p w:rsidR="004D7820" w:rsidRDefault="004D7820" w:rsidP="004D7820">
      <w:pPr>
        <w:jc w:val="center"/>
        <w:rPr>
          <w:b/>
        </w:rPr>
      </w:pPr>
      <w:r>
        <w:rPr>
          <w:b/>
        </w:rPr>
        <w:t>«Счастливое Рождество».</w:t>
      </w:r>
    </w:p>
    <w:p w:rsidR="004D7820" w:rsidRDefault="004D7820" w:rsidP="004D7820">
      <w:pPr>
        <w:jc w:val="center"/>
        <w:rPr>
          <w:b/>
          <w:sz w:val="22"/>
          <w:szCs w:val="22"/>
        </w:rPr>
      </w:pPr>
    </w:p>
    <w:p w:rsidR="004D7820" w:rsidRDefault="004D7820" w:rsidP="004D7820">
      <w:pPr>
        <w:rPr>
          <w:b/>
        </w:rPr>
      </w:pPr>
      <w:r>
        <w:rPr>
          <w:b/>
        </w:rPr>
        <w:t>1. Цели   Конкурса:</w:t>
      </w:r>
    </w:p>
    <w:p w:rsidR="00975D9B" w:rsidRPr="003B0EA6" w:rsidRDefault="004D7820" w:rsidP="00975D9B">
      <w:r>
        <w:t xml:space="preserve">    Районный </w:t>
      </w:r>
      <w:r w:rsidRPr="004D7820">
        <w:t>конкурс-акци</w:t>
      </w:r>
      <w:r>
        <w:t>я</w:t>
      </w:r>
      <w:r w:rsidRPr="004D7820">
        <w:t xml:space="preserve"> «Счастливое Рождество»</w:t>
      </w:r>
      <w:r w:rsidR="003B5A94">
        <w:t xml:space="preserve"> (далее-Конкурс) </w:t>
      </w:r>
      <w:r>
        <w:t xml:space="preserve">проводится с целью </w:t>
      </w:r>
      <w:r w:rsidR="00975D9B">
        <w:t>сохранения среди детей и подростков национальных традиций милосердия, заботы, помощи и в рамках развития духовно-нравственной и православной культуры обучающихся.</w:t>
      </w:r>
    </w:p>
    <w:p w:rsidR="004D7820" w:rsidRDefault="004D7820" w:rsidP="004D7820">
      <w:pPr>
        <w:tabs>
          <w:tab w:val="left" w:pos="2884"/>
        </w:tabs>
        <w:rPr>
          <w:b/>
        </w:rPr>
      </w:pPr>
      <w:r>
        <w:rPr>
          <w:b/>
        </w:rPr>
        <w:t>2. Задачи  Конкурса:</w:t>
      </w:r>
      <w:bookmarkStart w:id="0" w:name="_GoBack"/>
      <w:bookmarkEnd w:id="0"/>
    </w:p>
    <w:p w:rsidR="004D7820" w:rsidRDefault="005F5BE4" w:rsidP="005F5BE4">
      <w:pPr>
        <w:tabs>
          <w:tab w:val="left" w:pos="2884"/>
        </w:tabs>
        <w:jc w:val="both"/>
      </w:pPr>
      <w:r>
        <w:t xml:space="preserve">- </w:t>
      </w:r>
      <w:r w:rsidR="004D7820">
        <w:t xml:space="preserve"> </w:t>
      </w:r>
      <w:r w:rsidR="00244E55">
        <w:t>привлечения внимания обучающихся</w:t>
      </w:r>
      <w:r>
        <w:t xml:space="preserve"> к празднику Рождества</w:t>
      </w:r>
      <w:r w:rsidR="004D7820">
        <w:t>;</w:t>
      </w:r>
    </w:p>
    <w:p w:rsidR="005F5BE4" w:rsidRDefault="005F5BE4" w:rsidP="005F5BE4">
      <w:pPr>
        <w:jc w:val="both"/>
      </w:pPr>
      <w:r>
        <w:t xml:space="preserve">- </w:t>
      </w:r>
      <w:r w:rsidR="00BF10DE">
        <w:t xml:space="preserve"> </w:t>
      </w:r>
      <w:r>
        <w:t xml:space="preserve"> </w:t>
      </w:r>
      <w:r w:rsidR="00F44A42">
        <w:t xml:space="preserve"> </w:t>
      </w:r>
      <w:r>
        <w:t xml:space="preserve">развитие </w:t>
      </w:r>
      <w:r w:rsidR="00907E47">
        <w:t xml:space="preserve">художественного, </w:t>
      </w:r>
      <w:r>
        <w:t>эстетического вкуса;</w:t>
      </w:r>
    </w:p>
    <w:p w:rsidR="004D7820" w:rsidRDefault="004D7820" w:rsidP="005F5BE4">
      <w:pPr>
        <w:tabs>
          <w:tab w:val="left" w:pos="2884"/>
        </w:tabs>
        <w:jc w:val="both"/>
      </w:pPr>
      <w:r>
        <w:t xml:space="preserve">- выявление и поддержка  талантливых </w:t>
      </w:r>
      <w:r w:rsidR="00244E55">
        <w:t>детей в системе общего и дополнительного образования</w:t>
      </w:r>
      <w:r>
        <w:t>.</w:t>
      </w:r>
    </w:p>
    <w:p w:rsidR="004D7820" w:rsidRDefault="003B5A94" w:rsidP="004D7820">
      <w:pPr>
        <w:tabs>
          <w:tab w:val="left" w:pos="2884"/>
        </w:tabs>
        <w:rPr>
          <w:b/>
        </w:rPr>
      </w:pPr>
      <w:r>
        <w:rPr>
          <w:b/>
        </w:rPr>
        <w:t>3. Участники Конкурса</w:t>
      </w:r>
      <w:r w:rsidR="004D7820">
        <w:rPr>
          <w:b/>
        </w:rPr>
        <w:t>:</w:t>
      </w:r>
    </w:p>
    <w:p w:rsidR="004D7820" w:rsidRDefault="004D7820" w:rsidP="004D7820">
      <w:pPr>
        <w:tabs>
          <w:tab w:val="left" w:pos="2884"/>
        </w:tabs>
      </w:pPr>
      <w:r>
        <w:t xml:space="preserve">- </w:t>
      </w:r>
      <w:r w:rsidR="00475725">
        <w:t>1- 4 классы</w:t>
      </w:r>
      <w:r>
        <w:t>;</w:t>
      </w:r>
    </w:p>
    <w:p w:rsidR="00475725" w:rsidRDefault="00475725" w:rsidP="004D7820">
      <w:pPr>
        <w:tabs>
          <w:tab w:val="left" w:pos="2884"/>
        </w:tabs>
      </w:pPr>
      <w:r>
        <w:t>- 5- 8 классы;</w:t>
      </w:r>
    </w:p>
    <w:p w:rsidR="004D7820" w:rsidRDefault="004D7820" w:rsidP="004D7820">
      <w:pPr>
        <w:tabs>
          <w:tab w:val="left" w:pos="2884"/>
        </w:tabs>
      </w:pPr>
      <w:r>
        <w:t xml:space="preserve">- </w:t>
      </w:r>
      <w:r w:rsidR="00475725">
        <w:t>9- 11 классы</w:t>
      </w:r>
      <w:r w:rsidR="00BF10DE">
        <w:t>.</w:t>
      </w:r>
    </w:p>
    <w:p w:rsidR="007C5334" w:rsidRDefault="004D7820" w:rsidP="007C5334">
      <w:pPr>
        <w:jc w:val="both"/>
        <w:rPr>
          <w:sz w:val="28"/>
          <w:szCs w:val="28"/>
          <w:lang w:eastAsia="ru-RU"/>
        </w:rPr>
      </w:pPr>
      <w:r>
        <w:rPr>
          <w:b/>
        </w:rPr>
        <w:t>4. Содержание Конкурса:</w:t>
      </w:r>
      <w:r w:rsidR="007C5334" w:rsidRPr="007C5334">
        <w:rPr>
          <w:sz w:val="28"/>
          <w:szCs w:val="28"/>
          <w:lang w:eastAsia="ru-RU"/>
        </w:rPr>
        <w:t xml:space="preserve"> </w:t>
      </w:r>
    </w:p>
    <w:p w:rsidR="007C5334" w:rsidRDefault="007C5334" w:rsidP="007C5334">
      <w:pPr>
        <w:jc w:val="both"/>
        <w:rPr>
          <w:szCs w:val="28"/>
          <w:lang w:eastAsia="ru-RU"/>
        </w:rPr>
      </w:pPr>
      <w:r w:rsidRPr="007C5334">
        <w:rPr>
          <w:szCs w:val="28"/>
          <w:lang w:eastAsia="ru-RU"/>
        </w:rPr>
        <w:t xml:space="preserve">-на Конкурс могут быть представлены </w:t>
      </w:r>
      <w:r w:rsidRPr="007C5334">
        <w:rPr>
          <w:b/>
          <w:i/>
          <w:szCs w:val="28"/>
          <w:lang w:eastAsia="ru-RU"/>
        </w:rPr>
        <w:t>живописные, графические, декоративно-прикладные</w:t>
      </w:r>
      <w:r w:rsidRPr="007C5334">
        <w:rPr>
          <w:szCs w:val="28"/>
          <w:lang w:eastAsia="ru-RU"/>
        </w:rPr>
        <w:t xml:space="preserve"> работы (гуашь, акварель, пастель, тушь, и т.д.) в формате А3, оформленные в паспарту;</w:t>
      </w:r>
    </w:p>
    <w:p w:rsidR="004D7820" w:rsidRDefault="004D7820" w:rsidP="004D7820">
      <w:pPr>
        <w:tabs>
          <w:tab w:val="left" w:pos="2884"/>
        </w:tabs>
        <w:rPr>
          <w:b/>
        </w:rPr>
      </w:pPr>
      <w:r>
        <w:rPr>
          <w:b/>
        </w:rPr>
        <w:t xml:space="preserve">5. Условия </w:t>
      </w:r>
      <w:r w:rsidR="00D50598">
        <w:rPr>
          <w:b/>
        </w:rPr>
        <w:t>Конкурса</w:t>
      </w:r>
      <w:r>
        <w:rPr>
          <w:b/>
        </w:rPr>
        <w:t>:</w:t>
      </w:r>
    </w:p>
    <w:p w:rsidR="00822EF6" w:rsidRPr="00822EF6" w:rsidRDefault="00822EF6" w:rsidP="00822EF6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5</w:t>
      </w:r>
      <w:r w:rsidRPr="00822EF6">
        <w:rPr>
          <w:szCs w:val="28"/>
          <w:lang w:eastAsia="ru-RU"/>
        </w:rPr>
        <w:t>.1.</w:t>
      </w:r>
      <w:r>
        <w:rPr>
          <w:szCs w:val="28"/>
          <w:lang w:eastAsia="ru-RU"/>
        </w:rPr>
        <w:t xml:space="preserve"> Сроки </w:t>
      </w:r>
      <w:r w:rsidRPr="00822EF6">
        <w:rPr>
          <w:szCs w:val="28"/>
          <w:lang w:eastAsia="ru-RU"/>
        </w:rPr>
        <w:t xml:space="preserve">проведения </w:t>
      </w:r>
      <w:r>
        <w:rPr>
          <w:szCs w:val="28"/>
          <w:lang w:eastAsia="ru-RU"/>
        </w:rPr>
        <w:t>конкурса</w:t>
      </w:r>
      <w:r w:rsidRPr="00822EF6">
        <w:rPr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с 13.12</w:t>
      </w:r>
      <w:r w:rsidRPr="00822EF6">
        <w:rPr>
          <w:b/>
          <w:szCs w:val="28"/>
          <w:lang w:eastAsia="ru-RU"/>
        </w:rPr>
        <w:t xml:space="preserve">.2018г. по </w:t>
      </w:r>
      <w:r>
        <w:rPr>
          <w:b/>
          <w:szCs w:val="28"/>
          <w:lang w:eastAsia="ru-RU"/>
        </w:rPr>
        <w:t>21</w:t>
      </w:r>
      <w:r w:rsidRPr="00822EF6">
        <w:rPr>
          <w:b/>
          <w:szCs w:val="28"/>
          <w:lang w:eastAsia="ru-RU"/>
        </w:rPr>
        <w:t>.12.2018г.</w:t>
      </w:r>
    </w:p>
    <w:p w:rsidR="00B73FE0" w:rsidRDefault="00822EF6" w:rsidP="004D7820">
      <w:pPr>
        <w:tabs>
          <w:tab w:val="left" w:pos="2884"/>
        </w:tabs>
      </w:pPr>
      <w:r>
        <w:t>5.2</w:t>
      </w:r>
      <w:r w:rsidR="00F44A42">
        <w:t xml:space="preserve">.  </w:t>
      </w:r>
      <w:r w:rsidR="00B73FE0">
        <w:t xml:space="preserve">На конкурс принимаются </w:t>
      </w:r>
      <w:r w:rsidR="00B73FE0" w:rsidRPr="00EF7074">
        <w:rPr>
          <w:b/>
        </w:rPr>
        <w:t>не более 3 работ</w:t>
      </w:r>
      <w:r w:rsidR="00B73FE0">
        <w:t xml:space="preserve"> </w:t>
      </w:r>
      <w:r w:rsidR="00EF7074">
        <w:t>от образовательной организации</w:t>
      </w:r>
      <w:r w:rsidR="00B73FE0">
        <w:t>.</w:t>
      </w:r>
    </w:p>
    <w:p w:rsidR="00B73FE0" w:rsidRDefault="00822EF6" w:rsidP="004D7820">
      <w:pPr>
        <w:tabs>
          <w:tab w:val="left" w:pos="2884"/>
        </w:tabs>
      </w:pPr>
      <w:r>
        <w:t>5.3</w:t>
      </w:r>
      <w:r w:rsidR="00F44A42">
        <w:t xml:space="preserve">.  </w:t>
      </w:r>
      <w:r w:rsidR="00B73FE0">
        <w:t>Каждая работа сопровождается анкетой-заявкой по форме:</w:t>
      </w:r>
    </w:p>
    <w:p w:rsidR="00EF7074" w:rsidRPr="00822EF6" w:rsidRDefault="00EF7074" w:rsidP="00EF7074">
      <w:pPr>
        <w:tabs>
          <w:tab w:val="left" w:pos="2884"/>
        </w:tabs>
        <w:rPr>
          <w:b/>
          <w:i/>
        </w:rPr>
      </w:pPr>
      <w:r w:rsidRPr="00822EF6">
        <w:rPr>
          <w:i/>
        </w:rPr>
        <w:t xml:space="preserve">- </w:t>
      </w:r>
      <w:r w:rsidRPr="00822EF6">
        <w:rPr>
          <w:b/>
          <w:i/>
        </w:rPr>
        <w:t>название работы,</w:t>
      </w:r>
    </w:p>
    <w:p w:rsidR="004155A3" w:rsidRPr="00822EF6" w:rsidRDefault="00EF7074" w:rsidP="004D7820">
      <w:pPr>
        <w:tabs>
          <w:tab w:val="left" w:pos="2884"/>
        </w:tabs>
        <w:rPr>
          <w:b/>
          <w:i/>
        </w:rPr>
      </w:pPr>
      <w:r w:rsidRPr="00822EF6">
        <w:rPr>
          <w:b/>
          <w:i/>
        </w:rPr>
        <w:t>-</w:t>
      </w:r>
      <w:r w:rsidR="00B73FE0" w:rsidRPr="00822EF6">
        <w:rPr>
          <w:b/>
          <w:i/>
        </w:rPr>
        <w:t>ФИО автора, класс, дата рождения,</w:t>
      </w:r>
    </w:p>
    <w:p w:rsidR="00B73FE0" w:rsidRPr="00822EF6" w:rsidRDefault="00B73FE0" w:rsidP="004D7820">
      <w:pPr>
        <w:tabs>
          <w:tab w:val="left" w:pos="2884"/>
        </w:tabs>
        <w:rPr>
          <w:b/>
          <w:i/>
        </w:rPr>
      </w:pPr>
      <w:r w:rsidRPr="00822EF6">
        <w:rPr>
          <w:b/>
          <w:i/>
        </w:rPr>
        <w:t>- ОУ, творческое объединение,</w:t>
      </w:r>
    </w:p>
    <w:p w:rsidR="004155A3" w:rsidRPr="00822EF6" w:rsidRDefault="00D50598" w:rsidP="004D7820">
      <w:pPr>
        <w:tabs>
          <w:tab w:val="left" w:pos="2884"/>
        </w:tabs>
        <w:rPr>
          <w:b/>
          <w:i/>
        </w:rPr>
      </w:pPr>
      <w:r w:rsidRPr="00822EF6">
        <w:rPr>
          <w:b/>
          <w:i/>
        </w:rPr>
        <w:t xml:space="preserve">- ФИО руководителя, должность, </w:t>
      </w:r>
    </w:p>
    <w:p w:rsidR="00D50598" w:rsidRPr="00822EF6" w:rsidRDefault="004155A3" w:rsidP="004D7820">
      <w:pPr>
        <w:tabs>
          <w:tab w:val="left" w:pos="2884"/>
        </w:tabs>
        <w:rPr>
          <w:b/>
          <w:i/>
        </w:rPr>
      </w:pPr>
      <w:r w:rsidRPr="00822EF6">
        <w:rPr>
          <w:b/>
          <w:i/>
        </w:rPr>
        <w:t xml:space="preserve">- </w:t>
      </w:r>
      <w:r w:rsidR="00D50598" w:rsidRPr="00822EF6">
        <w:rPr>
          <w:b/>
          <w:i/>
        </w:rPr>
        <w:t>ОУ, адрес, контактные телефоны.</w:t>
      </w:r>
    </w:p>
    <w:p w:rsidR="004D7820" w:rsidRDefault="00822EF6" w:rsidP="004D7820">
      <w:pPr>
        <w:tabs>
          <w:tab w:val="left" w:pos="2884"/>
        </w:tabs>
      </w:pPr>
      <w:r>
        <w:t>5.4</w:t>
      </w:r>
      <w:r w:rsidR="00F44A42">
        <w:t xml:space="preserve">.  </w:t>
      </w:r>
      <w:r w:rsidR="00D50598">
        <w:t>Все сведения дублируются на этикетке, прикреплённой к работе.</w:t>
      </w:r>
      <w:r w:rsidR="004D7820">
        <w:t xml:space="preserve"> </w:t>
      </w:r>
    </w:p>
    <w:p w:rsidR="004D7820" w:rsidRDefault="004D7820" w:rsidP="004D7820">
      <w:pPr>
        <w:tabs>
          <w:tab w:val="left" w:pos="2884"/>
        </w:tabs>
        <w:rPr>
          <w:b/>
        </w:rPr>
      </w:pPr>
      <w:r>
        <w:rPr>
          <w:b/>
        </w:rPr>
        <w:t>6. Критерии Конкурса:</w:t>
      </w:r>
    </w:p>
    <w:p w:rsidR="004D7820" w:rsidRDefault="004D7820" w:rsidP="004D7820">
      <w:pPr>
        <w:tabs>
          <w:tab w:val="left" w:pos="2884"/>
        </w:tabs>
      </w:pPr>
      <w:r>
        <w:t>- соответствие условиям положения  о проведении районного конкурса;</w:t>
      </w:r>
    </w:p>
    <w:p w:rsidR="004D7820" w:rsidRDefault="004D7820" w:rsidP="004D7820">
      <w:pPr>
        <w:tabs>
          <w:tab w:val="left" w:pos="2884"/>
        </w:tabs>
      </w:pPr>
      <w:r>
        <w:t>- соответствие теме;</w:t>
      </w:r>
    </w:p>
    <w:p w:rsidR="004D7820" w:rsidRDefault="003B5A94" w:rsidP="004D7820">
      <w:pPr>
        <w:tabs>
          <w:tab w:val="left" w:pos="2884"/>
        </w:tabs>
      </w:pPr>
      <w:r>
        <w:t>- художественный уровень</w:t>
      </w:r>
      <w:r w:rsidR="004D7820">
        <w:t>;</w:t>
      </w:r>
    </w:p>
    <w:p w:rsidR="004D7820" w:rsidRDefault="004D7820" w:rsidP="004D7820">
      <w:pPr>
        <w:tabs>
          <w:tab w:val="left" w:pos="2884"/>
        </w:tabs>
      </w:pPr>
      <w:r>
        <w:t>- композиционное решение;</w:t>
      </w:r>
    </w:p>
    <w:p w:rsidR="004D7820" w:rsidRDefault="004D7820" w:rsidP="004D7820">
      <w:pPr>
        <w:tabs>
          <w:tab w:val="left" w:pos="2884"/>
        </w:tabs>
      </w:pPr>
      <w:r>
        <w:t>- оригинальность авторской идеи;</w:t>
      </w:r>
    </w:p>
    <w:p w:rsidR="004D7820" w:rsidRDefault="004D7820" w:rsidP="004D7820">
      <w:pPr>
        <w:tabs>
          <w:tab w:val="left" w:pos="2884"/>
        </w:tabs>
      </w:pPr>
      <w:r>
        <w:t xml:space="preserve">- техническое качество исполнения (завершённость работы). </w:t>
      </w:r>
    </w:p>
    <w:p w:rsidR="004D7820" w:rsidRDefault="004D7820" w:rsidP="004D7820">
      <w:pPr>
        <w:rPr>
          <w:b/>
        </w:rPr>
      </w:pPr>
      <w:r>
        <w:t xml:space="preserve"> 7. </w:t>
      </w:r>
      <w:r>
        <w:rPr>
          <w:b/>
        </w:rPr>
        <w:t>Подведение итогов Конкурса.</w:t>
      </w:r>
    </w:p>
    <w:p w:rsidR="00907E47" w:rsidRDefault="00F44A42" w:rsidP="004D7820">
      <w:r>
        <w:t xml:space="preserve">7.1.  </w:t>
      </w:r>
      <w:r w:rsidR="004D7820">
        <w:t xml:space="preserve">Победители и призёры Конкурса, отмеченные жюри в соответствии с возрастными группами, награждаются грамотами </w:t>
      </w:r>
      <w:r w:rsidR="00907E47">
        <w:t>отдела образования.</w:t>
      </w:r>
    </w:p>
    <w:p w:rsidR="00822EF6" w:rsidRDefault="004D7820" w:rsidP="00625A22">
      <w:r>
        <w:t xml:space="preserve"> </w:t>
      </w:r>
      <w:r w:rsidR="00F44A42">
        <w:t xml:space="preserve">7.2. </w:t>
      </w:r>
      <w:r w:rsidR="003B5A94">
        <w:t xml:space="preserve"> </w:t>
      </w:r>
      <w:r w:rsidR="00822EF6">
        <w:t xml:space="preserve">Для участия в </w:t>
      </w:r>
      <w:r w:rsidR="00822EF6">
        <w:t xml:space="preserve">конкурсе </w:t>
      </w:r>
      <w:r w:rsidR="00822EF6">
        <w:t>необходимо представить</w:t>
      </w:r>
      <w:r w:rsidR="00822EF6">
        <w:t xml:space="preserve"> работы</w:t>
      </w:r>
      <w:r w:rsidR="00822EF6">
        <w:t xml:space="preserve"> в </w:t>
      </w:r>
      <w:r w:rsidR="00625A22">
        <w:t xml:space="preserve">Центр развития творчества детей и юношества (клуб ж/д) </w:t>
      </w:r>
      <w:r w:rsidR="00625A22" w:rsidRPr="00625A22">
        <w:rPr>
          <w:b/>
          <w:i/>
        </w:rPr>
        <w:t xml:space="preserve">до </w:t>
      </w:r>
      <w:r w:rsidR="00822EF6" w:rsidRPr="00625A22">
        <w:rPr>
          <w:b/>
          <w:i/>
        </w:rPr>
        <w:t>2</w:t>
      </w:r>
      <w:r w:rsidR="00822EF6" w:rsidRPr="00625A22">
        <w:rPr>
          <w:b/>
          <w:i/>
        </w:rPr>
        <w:t>1 декабря</w:t>
      </w:r>
      <w:r w:rsidR="00822EF6">
        <w:t xml:space="preserve"> </w:t>
      </w:r>
      <w:r w:rsidR="00625A22" w:rsidRPr="00625A22">
        <w:rPr>
          <w:b/>
          <w:i/>
        </w:rPr>
        <w:t>2018.</w:t>
      </w:r>
    </w:p>
    <w:p w:rsidR="00CA1457" w:rsidRDefault="00CA1457"/>
    <w:p w:rsidR="004E13EF" w:rsidRDefault="004E13EF" w:rsidP="004E13EF"/>
    <w:sectPr w:rsidR="004E13EF" w:rsidSect="00CA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820"/>
    <w:rsid w:val="0001544A"/>
    <w:rsid w:val="000A6CDC"/>
    <w:rsid w:val="000B2E1E"/>
    <w:rsid w:val="001B691B"/>
    <w:rsid w:val="00244E55"/>
    <w:rsid w:val="003B5A94"/>
    <w:rsid w:val="004155A3"/>
    <w:rsid w:val="0042488F"/>
    <w:rsid w:val="00433E73"/>
    <w:rsid w:val="00475725"/>
    <w:rsid w:val="004D7820"/>
    <w:rsid w:val="004E13EF"/>
    <w:rsid w:val="005B79B7"/>
    <w:rsid w:val="005F5BE4"/>
    <w:rsid w:val="00610174"/>
    <w:rsid w:val="00623A09"/>
    <w:rsid w:val="00625A22"/>
    <w:rsid w:val="007C5334"/>
    <w:rsid w:val="00822EF6"/>
    <w:rsid w:val="00865AE5"/>
    <w:rsid w:val="009033E9"/>
    <w:rsid w:val="00907E47"/>
    <w:rsid w:val="00975D9B"/>
    <w:rsid w:val="009E04F8"/>
    <w:rsid w:val="00B73FE0"/>
    <w:rsid w:val="00BF10DE"/>
    <w:rsid w:val="00CA1457"/>
    <w:rsid w:val="00CC3CF0"/>
    <w:rsid w:val="00D50598"/>
    <w:rsid w:val="00E06D72"/>
    <w:rsid w:val="00E7747A"/>
    <w:rsid w:val="00E933A2"/>
    <w:rsid w:val="00EF7074"/>
    <w:rsid w:val="00F44A42"/>
    <w:rsid w:val="00F47EE8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9AEA4-EC13-4C48-A94E-D1B9B257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F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782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rsid w:val="004D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1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3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ED1E6-B7BC-4675-8319-DF24AF06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Людмила</cp:lastModifiedBy>
  <cp:revision>12</cp:revision>
  <dcterms:created xsi:type="dcterms:W3CDTF">2015-12-01T20:46:00Z</dcterms:created>
  <dcterms:modified xsi:type="dcterms:W3CDTF">2018-12-12T17:54:00Z</dcterms:modified>
</cp:coreProperties>
</file>