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Утверждаю: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А.Ю. Васильева</w:t>
      </w:r>
    </w:p>
    <w:p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районного творческого конкурса детских рисунков «Дети о лесе» </w:t>
      </w:r>
    </w:p>
    <w:p>
      <w:pPr>
        <w:spacing w:after="0"/>
        <w:ind w:left="2284" w:right="1407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spacing w:after="120" w:line="271" w:lineRule="auto"/>
        <w:ind w:left="1" w:leftChars="-7" w:right="6" w:hanging="16" w:hangingChars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условия и порядок проведения районного творческого конкурса детских рисунков «Дети о лесе» (далее - Конкурс). 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>: формирование экологического самосознания подрастающего поколения, повышение интереса детей к вопросам охраны и сохранения леса.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Задачи Конкурса: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талантливых и одарённых детей;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активной деятельности и сознательного отношения к в области охраны леса;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бережного отношения к природе;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интереса детей к лесу, развитие эстетического восприятия природы;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экологическое воспитание, развитие стремления детей к реализации творческого потенциала.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Организацию, проведение и общее руководство Конкурсом осуществляет оргкомитет (с правами жюри), созданный МБУ ДО «Центр развития творчества детей и юношества». Оргкомитет утверждает условия и порядок проведения Конкурса, устанавливает сроки предоставления и основные требования к конкурсным работам, критерии их оценки, процедуру определения и награждения победителей.    </w:t>
      </w: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Конкурса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 участию в Конкурсе приглашаются обучающиеся дошкольных, общеобразовательных организаций, учреждений дополнительного образования в возрасте </w:t>
      </w:r>
      <w:r>
        <w:rPr>
          <w:rFonts w:ascii="Times New Roman" w:hAnsi="Times New Roman"/>
          <w:b/>
          <w:bCs/>
          <w:sz w:val="24"/>
          <w:szCs w:val="24"/>
        </w:rPr>
        <w:t>от 5 до 18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Номинации Конкурса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по следующим номинациям: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Лучший рисунок в возрастной группе от 5 до 7 лет (воспитанники ДОУ).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Лучший рисунок в возрастной группе от 7 до 9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Лучший рисунок в возрастной группе от 10 до 12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Лучший рисунок в возрастной группе от 13 до 15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Лучший рисунок в возрастной группе от 16 до 18 лет.</w:t>
      </w:r>
    </w:p>
    <w:p>
      <w:pPr>
        <w:spacing w:after="0" w:line="260" w:lineRule="auto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>
      <w:pPr>
        <w:spacing w:after="120"/>
        <w:ind w:left="17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Районный Конкурс проводится </w:t>
      </w:r>
      <w:r>
        <w:rPr>
          <w:rFonts w:ascii="Times New Roman" w:hAnsi="Times New Roman"/>
          <w:b/>
          <w:sz w:val="24"/>
          <w:szCs w:val="24"/>
          <w:u w:val="single"/>
        </w:rPr>
        <w:t>с 01 по 20 апреля 2022 года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Для участия в районном Конкурсе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20 апреля 2022 года</w:t>
      </w:r>
      <w:r>
        <w:rPr>
          <w:rFonts w:ascii="Times New Roman" w:hAnsi="Times New Roman"/>
          <w:sz w:val="24"/>
          <w:szCs w:val="24"/>
        </w:rPr>
        <w:t xml:space="preserve"> в ЦРТДЮ предоставляются: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рисунки, </w:t>
      </w:r>
      <w:r>
        <w:rPr>
          <w:rFonts w:ascii="Times New Roman" w:hAnsi="Times New Roman"/>
          <w:sz w:val="24"/>
          <w:szCs w:val="24"/>
        </w:rPr>
        <w:t>оформленные в соответствии с Положением;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анкета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заявка участника Конкурса </w:t>
      </w:r>
      <w:r>
        <w:rPr>
          <w:rFonts w:ascii="Times New Roman" w:hAnsi="Times New Roman"/>
          <w:b/>
          <w:bCs/>
          <w:sz w:val="24"/>
          <w:szCs w:val="24"/>
        </w:rPr>
        <w:t>в распечатанном</w:t>
      </w:r>
      <w:r>
        <w:rPr>
          <w:rFonts w:ascii="Times New Roman" w:hAnsi="Times New Roman"/>
          <w:sz w:val="24"/>
          <w:szCs w:val="24"/>
        </w:rPr>
        <w:t xml:space="preserve"> варианте (Приложение 1)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(вся запрашиваемая в анкете информация набирается в формате </w:t>
      </w:r>
      <w:r>
        <w:rPr>
          <w:rFonts w:hint="default" w:ascii="Times New Roman" w:hAnsi="Times New Roman"/>
          <w:sz w:val="24"/>
          <w:szCs w:val="24"/>
          <w:u w:val="single"/>
          <w:lang w:val="en-US"/>
        </w:rPr>
        <w:t>Word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>в распечатанном</w:t>
      </w:r>
      <w:r>
        <w:rPr>
          <w:rFonts w:ascii="Times New Roman" w:hAnsi="Times New Roman"/>
          <w:sz w:val="24"/>
          <w:szCs w:val="24"/>
        </w:rPr>
        <w:t xml:space="preserve"> варианте (Приложение 2). 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Участники Конкурса самостоятельно выбирают сюжет, технику и оформление работы в рамках тематики Конкурса «Дети о лесе».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конкурсным работам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Рисунки должны быть выполнены </w:t>
      </w:r>
      <w:r>
        <w:rPr>
          <w:rFonts w:ascii="Times New Roman" w:hAnsi="Times New Roman"/>
          <w:b/>
          <w:sz w:val="24"/>
          <w:szCs w:val="24"/>
          <w:u w:val="single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u w:val="single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, каждый участник может подать только один рисунок на Конкурс. 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 участию в районном Конкурсе </w:t>
      </w:r>
      <w:r>
        <w:rPr>
          <w:rFonts w:ascii="Times New Roman" w:hAnsi="Times New Roman"/>
          <w:b/>
          <w:sz w:val="24"/>
          <w:szCs w:val="24"/>
          <w:u w:val="single"/>
        </w:rPr>
        <w:t>от одной образовательной организации принимается не более 5 работ</w:t>
      </w:r>
      <w:r>
        <w:rPr>
          <w:rFonts w:ascii="Times New Roman" w:hAnsi="Times New Roman"/>
          <w:sz w:val="24"/>
          <w:szCs w:val="24"/>
        </w:rPr>
        <w:t xml:space="preserve"> в общей сложности.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Формат рисунка А4 (210 мм х 290 мм)</w:t>
      </w:r>
      <w:r>
        <w:rPr>
          <w:rFonts w:ascii="Times New Roman" w:hAnsi="Times New Roman"/>
          <w:sz w:val="24"/>
          <w:szCs w:val="24"/>
        </w:rPr>
        <w:t>; обязательно соответствие сюжета тематике Конкурса.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Конкурсные работы выполняются в любой технике на любом материале (картон, холст, ватман) в любой технике рисования (масло, акварель, гуашь, тушь, цветные карандаши, мелки и т.д.).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Все работы должны быть оформлены в </w:t>
      </w:r>
      <w:r>
        <w:rPr>
          <w:rFonts w:ascii="Times New Roman" w:hAnsi="Times New Roman"/>
          <w:b/>
          <w:sz w:val="24"/>
          <w:szCs w:val="24"/>
          <w:u w:val="single"/>
        </w:rPr>
        <w:t>паспарту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ширина верхней, правой и левой стороны паспарту - 30 мм, ширина нижней стороны - 45 мм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120" w:afterLines="50" w:line="272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Каждая конкурсная работа должна иметь этикетку (размер 10 см х 5 см), которая заполняется в соответствии с приведённым образцом и приклеивается на </w:t>
      </w:r>
      <w:r>
        <w:rPr>
          <w:rFonts w:ascii="Times New Roman" w:hAnsi="Times New Roman"/>
          <w:b/>
          <w:sz w:val="24"/>
          <w:szCs w:val="24"/>
        </w:rPr>
        <w:t>обратную сторону рисунка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120" w:afterLines="50" w:line="272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887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оформления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автора, возраст автора, класс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Ирина, 10 лет, 3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</w:p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№66 г Липецка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 (если есть)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«Мир природы»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и должность руководителя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Ивановна, учитель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акварель, тушь</w:t>
            </w:r>
          </w:p>
        </w:tc>
      </w:tr>
    </w:tbl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К участию не принимаются рисунки, взятые из Интернета.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Конкурсные работы участникам не возвращаются.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Критерии оценки конкурсных работ: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рисунка;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художественное мастерство (техника и качество исполнения работы).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конкурса</w:t>
      </w:r>
    </w:p>
    <w:p>
      <w:pPr>
        <w:spacing w:after="120" w:line="240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и призёры районного Конкурса награждаются грамотами отдела образования Грязинского муниципального района.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Лучшие представленные работы примут участие в областной выставке детских рисунков «Дети о лесе», а также будут использованы в качестве социальной рекламы.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призёры областного этапа Конкурса награждаются дипломами управления лесного хозяйства и ГБУ ДО ЦДО «ЭкоМир» Липецкой области.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Приложение 1</w:t>
      </w:r>
    </w:p>
    <w:p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Анкета-заявка участника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6"/>
        </w:rPr>
        <w:t xml:space="preserve">областного </w:t>
      </w:r>
      <w:r>
        <w:rPr>
          <w:rFonts w:ascii="Times New Roman" w:hAnsi="Times New Roman" w:cs="Times New Roman"/>
          <w:b/>
        </w:rPr>
        <w:t>конкурса рисунков «Дети о лесе»</w:t>
      </w:r>
    </w:p>
    <w:p>
      <w:pPr>
        <w:ind w:left="360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Название работы_______________________________________________________________________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Фамилия, имя, отчество автора (полностью)________________________________________________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уч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бы (школа, класс)______________________________________________________________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и год рождения автора______________________________________________________________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Фамилия, имя, отчество (полностью) руководителя работы, место работы и должность, звание, ученая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степень__________________________________________________________ ________________________________________________________________________________________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Контактный номер телефона руководителя_________________________________________________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Название образовательного учреждения, при котором выполнена работа, адрес (с индексом), телефон________________________________________________________________________________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Название объединения (если имеется)____________________________________________________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Фамилия, имя, отчество (полностью) руководителя образовательного учреждения_____________________________________________________________________________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Лицо, заполнившее анкету:     ______________________________________________________________</w:t>
      </w:r>
    </w:p>
    <w:p>
      <w:pPr>
        <w:shd w:val="clear" w:color="auto" w:fill="FFFFFF"/>
        <w:tabs>
          <w:tab w:val="left" w:pos="4962"/>
        </w:tabs>
        <w:spacing w:before="304"/>
        <w:ind w:right="-8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«        »  ______________    </w:t>
      </w:r>
      <w:r>
        <w:rPr>
          <w:rFonts w:ascii="Times New Roman" w:hAnsi="Times New Roman" w:cs="Times New Roman"/>
          <w:spacing w:val="-3"/>
        </w:rPr>
        <w:t>202_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г.      </w:t>
      </w:r>
      <w:r>
        <w:rPr>
          <w:rFonts w:ascii="Times New Roman" w:hAnsi="Times New Roman" w:cs="Times New Roman"/>
        </w:rPr>
        <w:t xml:space="preserve">                  П</w:t>
      </w:r>
      <w:r>
        <w:rPr>
          <w:rFonts w:ascii="Times New Roman" w:hAnsi="Times New Roman" w:cs="Times New Roman"/>
          <w:spacing w:val="-4"/>
        </w:rPr>
        <w:t>одпись:</w:t>
      </w:r>
    </w:p>
    <w:p>
      <w:pPr>
        <w:shd w:val="clear" w:color="auto" w:fill="FFFFFF"/>
        <w:tabs>
          <w:tab w:val="left" w:leader="underscore" w:pos="3652"/>
          <w:tab w:val="left" w:leader="underscore" w:pos="4264"/>
        </w:tabs>
        <w:spacing w:before="708"/>
        <w:ind w:right="-889"/>
        <w:rPr>
          <w:rFonts w:ascii="Times New Roman" w:hAnsi="Times New Roman" w:cs="Times New Roman"/>
          <w:spacing w:val="-10"/>
        </w:rPr>
      </w:pPr>
    </w:p>
    <w:p>
      <w:pPr>
        <w:shd w:val="clear" w:color="auto" w:fill="FFFFFF"/>
        <w:tabs>
          <w:tab w:val="left" w:pos="4962"/>
        </w:tabs>
        <w:spacing w:before="304"/>
        <w:ind w:right="-889"/>
        <w:rPr>
          <w:rFonts w:ascii="Times New Roman" w:hAnsi="Times New Roman" w:cs="Times New Roman"/>
          <w:spacing w:val="-10"/>
        </w:rPr>
      </w:pPr>
    </w:p>
    <w:p>
      <w:pPr>
        <w:shd w:val="clear" w:color="auto" w:fill="FFFFFF"/>
        <w:tabs>
          <w:tab w:val="left" w:pos="4962"/>
        </w:tabs>
        <w:spacing w:before="304"/>
        <w:ind w:right="-889"/>
      </w:pPr>
      <w:r>
        <w:tab/>
      </w:r>
    </w:p>
    <w:p>
      <w:pPr>
        <w:contextualSpacing/>
        <w:rPr>
          <w:b/>
        </w:rPr>
      </w:pPr>
    </w:p>
    <w:p>
      <w:pPr>
        <w:contextualSpacing/>
        <w:jc w:val="right"/>
        <w:rPr>
          <w:b/>
        </w:rPr>
      </w:pPr>
    </w:p>
    <w:p>
      <w:pPr>
        <w:contextualSpacing/>
        <w:jc w:val="right"/>
        <w:rPr>
          <w:b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документ, удостоверяющий</w:t>
      </w:r>
    </w:p>
    <w:p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личность ______________ серия______ № _________,</w:t>
      </w:r>
      <w:r>
        <w:rPr>
          <w:rFonts w:ascii="Times New Roman" w:hAnsi="Times New Roman" w:cs="Times New Roman"/>
          <w:sz w:val="20"/>
          <w:szCs w:val="20"/>
        </w:rPr>
        <w:t xml:space="preserve"> выдан _________________________________________</w:t>
      </w:r>
    </w:p>
    <w:p>
      <w:pPr>
        <w:spacing w:after="0"/>
        <w:ind w:firstLine="567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(вид документа)                                           (кем и когда)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_________________________________,СНИЛС № _________________________ зарегистрированный (ая) по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адресу:_______________________________________________________________________________________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   действующий (ая) от себя и от имени 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несовершеннолетнего ребёнка (далее Учащийся):__________________________________________________,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(фамилия, имя, отчество ребёнка)   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документ, удостоверяющий личность ребенка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____________серия____ № ________,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(вид документа)                       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_______________________________________________________________________________________,</w:t>
      </w:r>
    </w:p>
    <w:p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№___________________________________________________________________________________,</w:t>
      </w: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(ой) по адресу: _____________________________________________________________________________________________,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основании__________________________________________________________________________________</w:t>
      </w:r>
    </w:p>
    <w:p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(для родителя - реквизиты свидетельства о рождении ребенка, для законного представителя - </w:t>
      </w:r>
    </w:p>
    <w:p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даю свое согласие </w:t>
      </w:r>
      <w:r>
        <w:rPr>
          <w:rFonts w:ascii="Times New Roman" w:hAnsi="Times New Roman" w:cs="Times New Roman"/>
          <w:i/>
          <w:sz w:val="20"/>
          <w:szCs w:val="20"/>
        </w:rPr>
        <w:t>реквизиты доверенности или иного документа, подтверждающего его полномочия)</w:t>
      </w:r>
    </w:p>
    <w:p>
      <w:pPr>
        <w:spacing w:after="0"/>
        <w:ind w:left="1418" w:hanging="141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оператору – </w:t>
      </w:r>
      <w:r>
        <w:rPr>
          <w:rFonts w:ascii="Times New Roman" w:hAnsi="Times New Roman" w:cs="Times New Roman"/>
          <w:sz w:val="20"/>
          <w:szCs w:val="20"/>
          <w:u w:val="single"/>
        </w:rPr>
        <w:t>ГБУ ДО ЦДО «ЭкоМир» ЛО,</w:t>
      </w:r>
      <w:r>
        <w:rPr>
          <w:rFonts w:ascii="Times New Roman" w:hAnsi="Times New Roman" w:cs="Times New Roman"/>
          <w:sz w:val="20"/>
          <w:szCs w:val="20"/>
        </w:rPr>
        <w:t xml:space="preserve"> зарегистрированному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398024, г. Липецк, ул. Юных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ОУ)                                           (адрес ОУ)</w:t>
      </w:r>
    </w:p>
    <w:p>
      <w:pPr>
        <w:spacing w:after="0"/>
        <w:ind w:left="1418" w:hanging="141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Натуралистов, д.12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rFonts w:ascii="Times New Roman" w:hAnsi="Times New Roman" w:cs="Times New Roman"/>
          <w:sz w:val="20"/>
          <w:szCs w:val="2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телефоны, место работы и должность;</w:t>
      </w:r>
    </w:p>
    <w:p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Цели обработки персональных данных: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сбор информации участников конкурсов, поездок, экскурсий и других массовых мероприятий;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размещение информации по итогам конкурсов, фестивалей и других массовых мероприятий в сети Интернет.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с 21.03.2022г. по 20.03.2023г.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ind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 202__ г.       ________________        _______________________</w:t>
      </w:r>
    </w:p>
    <w:p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(фамилия, имя, отчество)</w:t>
      </w: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>
      <w:pgSz w:w="12240" w:h="15840"/>
      <w:pgMar w:top="1134" w:right="851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1"/>
    <w:rsid w:val="000F52AD"/>
    <w:rsid w:val="001336AD"/>
    <w:rsid w:val="001338CE"/>
    <w:rsid w:val="0013536A"/>
    <w:rsid w:val="00163A1B"/>
    <w:rsid w:val="00174DE1"/>
    <w:rsid w:val="006C1C5E"/>
    <w:rsid w:val="006C6566"/>
    <w:rsid w:val="00735220"/>
    <w:rsid w:val="007446FD"/>
    <w:rsid w:val="008050DF"/>
    <w:rsid w:val="009335B2"/>
    <w:rsid w:val="009A6048"/>
    <w:rsid w:val="00A84E12"/>
    <w:rsid w:val="00B3294A"/>
    <w:rsid w:val="00C02CB4"/>
    <w:rsid w:val="00D51C9A"/>
    <w:rsid w:val="00F17CC6"/>
    <w:rsid w:val="00FF2145"/>
    <w:rsid w:val="00FF3479"/>
    <w:rsid w:val="0D505C42"/>
    <w:rsid w:val="158818BB"/>
    <w:rsid w:val="28283C26"/>
    <w:rsid w:val="438C078A"/>
    <w:rsid w:val="49B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1043</Words>
  <Characters>9006</Characters>
  <Lines>75</Lines>
  <Paragraphs>20</Paragraphs>
  <TotalTime>4</TotalTime>
  <ScaleCrop>false</ScaleCrop>
  <LinksUpToDate>false</LinksUpToDate>
  <CharactersWithSpaces>10029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2021-02-27T17:29:00Z</dcterms:created>
  <dc:creator>Мишанина Наталья</dc:creator>
  <cp:lastModifiedBy>ЦРТДЮ ГРЯЗИ</cp:lastModifiedBy>
  <cp:lastPrinted>2021-03-01T05:37:00Z</cp:lastPrinted>
  <dcterms:modified xsi:type="dcterms:W3CDTF">2022-03-31T09:48:15Z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AD9647490042424DABBB2D9CD25C7E6E</vt:lpwstr>
  </property>
</Properties>
</file>