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1FD6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7BE9CD50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</w:t>
      </w:r>
    </w:p>
    <w:p w14:paraId="6C35F4E3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А.Ю. Васильева</w:t>
      </w:r>
    </w:p>
    <w:p w14:paraId="005728DC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E853976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26B549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56FF58BD"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  <w:lang w:val="ru-RU"/>
        </w:rPr>
        <w:t>районного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конкурса </w:t>
      </w:r>
      <w:r>
        <w:rPr>
          <w:rFonts w:ascii="Times New Roman" w:hAnsi="Times New Roman"/>
          <w:b/>
          <w:sz w:val="24"/>
          <w:szCs w:val="24"/>
          <w:lang w:val="ru-RU"/>
        </w:rPr>
        <w:t>рисунков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, приуроченного </w:t>
      </w:r>
    </w:p>
    <w:p w14:paraId="355CD249"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ко Дню фронтовой собаки</w:t>
      </w:r>
    </w:p>
    <w:p w14:paraId="6E5C9140">
      <w:pPr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2E0CCB">
      <w:pPr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26A69EF5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определяет общий порядок организации проведения </w:t>
      </w:r>
      <w:r>
        <w:rPr>
          <w:rFonts w:ascii="Times New Roman" w:hAnsi="Times New Roman"/>
          <w:sz w:val="24"/>
          <w:szCs w:val="24"/>
          <w:lang w:val="ru-RU"/>
        </w:rPr>
        <w:t>районного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  <w:lang w:val="ru-RU"/>
        </w:rPr>
        <w:t>рисунков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приуроченного ко Дню фронтовой собаки </w:t>
      </w:r>
      <w:r>
        <w:rPr>
          <w:rFonts w:ascii="Times New Roman" w:hAnsi="Times New Roman"/>
          <w:sz w:val="24"/>
          <w:szCs w:val="24"/>
        </w:rPr>
        <w:t>(далее – Конкурс).</w:t>
      </w:r>
    </w:p>
    <w:p w14:paraId="41598F36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Организаторы Конкурса – отдел  образования администрации Грязинского района, МБУ  ДО ЦРТДЮ г.Грязи.</w:t>
      </w:r>
    </w:p>
    <w:p w14:paraId="16A89E4E">
      <w:pPr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25A9AF">
      <w:pPr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Конкурса</w:t>
      </w:r>
    </w:p>
    <w:p w14:paraId="24F6F20E">
      <w:pPr>
        <w:spacing w:after="0" w:line="240" w:lineRule="atLeast"/>
        <w:ind w:firstLine="300" w:firstLineChars="12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2.1. Конкурс проводится в целях </w:t>
      </w:r>
      <w:r>
        <w:rPr>
          <w:rFonts w:ascii="Times New Roman" w:hAnsi="Times New Roman"/>
          <w:sz w:val="24"/>
          <w:szCs w:val="24"/>
          <w:lang w:val="ru-RU"/>
        </w:rPr>
        <w:t>гражданско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-патриотического воспитания </w:t>
      </w:r>
      <w:r>
        <w:rPr>
          <w:rFonts w:ascii="Times New Roman" w:hAnsi="Times New Roman"/>
          <w:sz w:val="24"/>
          <w:szCs w:val="24"/>
        </w:rPr>
        <w:t xml:space="preserve"> подрастающего поколения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формирования </w:t>
      </w:r>
      <w:r>
        <w:rPr>
          <w:rFonts w:ascii="Times New Roman" w:hAnsi="Times New Roman"/>
          <w:sz w:val="24"/>
          <w:szCs w:val="24"/>
        </w:rPr>
        <w:t>уважительного отношения к истории Отечества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сохранения памяти о героях Великой Отечественной войны</w:t>
      </w:r>
    </w:p>
    <w:p w14:paraId="73891A07">
      <w:pPr>
        <w:spacing w:after="0" w:line="240" w:lineRule="atLeast"/>
        <w:ind w:firstLine="360" w:firstLineChars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Основными задачами Конкурса являются: </w:t>
      </w:r>
    </w:p>
    <w:p w14:paraId="7338A3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атриотизма</w:t>
      </w:r>
      <w:r>
        <w:rPr>
          <w:rFonts w:hint="default" w:ascii="Times New Roman" w:hAnsi="Times New Roman"/>
          <w:sz w:val="24"/>
          <w:szCs w:val="24"/>
          <w:lang w:val="ru-RU"/>
        </w:rPr>
        <w:t>, нравственной и политической культуры, формирование гражданско -патриотической позиции</w:t>
      </w:r>
      <w:r>
        <w:rPr>
          <w:rFonts w:ascii="Times New Roman" w:hAnsi="Times New Roman"/>
          <w:sz w:val="24"/>
          <w:szCs w:val="24"/>
        </w:rPr>
        <w:t>;</w:t>
      </w:r>
    </w:p>
    <w:p w14:paraId="3D8ECBC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z w:val="24"/>
          <w:szCs w:val="24"/>
          <w:lang w:val="ru-RU"/>
        </w:rPr>
        <w:t>ыявление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поддержка одарённых детей в области искусства, обеспечение соответствующих условий для их образования и творческого развития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C673C9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создание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условий для творческой самореализации и культурного роста молодого поколения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B0B721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-повышение интереса к </w:t>
      </w:r>
      <w:r>
        <w:rPr>
          <w:rFonts w:ascii="Times New Roman" w:hAnsi="Times New Roman"/>
          <w:sz w:val="24"/>
          <w:szCs w:val="24"/>
          <w:lang w:val="ru-RU"/>
        </w:rPr>
        <w:t>событиям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Великой Отечественной войны 1941-1945 гг.                       </w:t>
      </w:r>
      <w:r>
        <w:rPr>
          <w:rFonts w:ascii="Times New Roman" w:hAnsi="Times New Roman"/>
          <w:sz w:val="24"/>
          <w:szCs w:val="24"/>
        </w:rPr>
        <w:t>.</w:t>
      </w:r>
    </w:p>
    <w:p w14:paraId="5E768030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</w:p>
    <w:p w14:paraId="13EF024C">
      <w:pPr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3.Участники Конкурса</w:t>
      </w:r>
    </w:p>
    <w:p w14:paraId="641C24D9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hint="default" w:ascii="Times New Roman" w:hAnsi="Times New Roman" w:cs="Times New Roman"/>
          <w:sz w:val="24"/>
          <w:szCs w:val="24"/>
        </w:rPr>
        <w:t xml:space="preserve">.Участниками Конкурса являются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воспитанники дошкольных образовательных учреждений, учреждений дополнительного образования и обучающиеся общеобразовательный  учреждений </w:t>
      </w:r>
      <w:r>
        <w:rPr>
          <w:rFonts w:hint="default" w:ascii="Times New Roman" w:hAnsi="Times New Roman" w:cs="Times New Roman"/>
          <w:sz w:val="24"/>
          <w:szCs w:val="24"/>
        </w:rPr>
        <w:t xml:space="preserve"> .</w:t>
      </w:r>
    </w:p>
    <w:p w14:paraId="799FD563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Конкурс проводится в трёх возрастных категориях: </w:t>
      </w:r>
    </w:p>
    <w:p w14:paraId="4A5DA4D0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лет; </w:t>
      </w:r>
    </w:p>
    <w:p w14:paraId="636DF5C9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>
        <w:rPr>
          <w:rFonts w:hint="default"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–  1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14:paraId="2D885DB6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– 18 лет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включительно </w:t>
      </w:r>
      <w:r>
        <w:rPr>
          <w:rFonts w:ascii="Times New Roman" w:hAnsi="Times New Roman"/>
          <w:sz w:val="24"/>
          <w:szCs w:val="24"/>
        </w:rPr>
        <w:t>.</w:t>
      </w:r>
    </w:p>
    <w:p w14:paraId="09C8D971">
      <w:pPr>
        <w:spacing w:after="0" w:line="240" w:lineRule="atLeast"/>
        <w:ind w:firstLine="300" w:firstLineChars="1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.Допускается только индивидуальное участие.</w:t>
      </w:r>
    </w:p>
    <w:p w14:paraId="4BE49368">
      <w:pPr>
        <w:spacing w:after="0" w:line="240" w:lineRule="atLeast"/>
        <w:ind w:firstLine="300" w:firstLineChars="1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9C0F85">
      <w:pPr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4.Условия проведения Конкурса</w:t>
      </w:r>
    </w:p>
    <w:p w14:paraId="5FA4A53F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Конкурс проводится в два этапа:</w:t>
      </w:r>
    </w:p>
    <w:p w14:paraId="7690B2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этап – муниципальный </w:t>
      </w:r>
      <w:r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апреля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ая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C15EFA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 – региональный 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июля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hint="default"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2025 года .</w:t>
      </w:r>
    </w:p>
    <w:p w14:paraId="4C91B250">
      <w:pPr>
        <w:spacing w:after="0" w:line="240" w:lineRule="atLeast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этап - подведение итогов и объявление победителей  -19 августа </w:t>
      </w:r>
    </w:p>
    <w:p w14:paraId="18D85C2D">
      <w:pPr>
        <w:spacing w:after="0" w:line="240" w:lineRule="atLeast"/>
        <w:jc w:val="both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Требования к содержанию конкурсных работ:</w:t>
      </w:r>
    </w:p>
    <w:p w14:paraId="2847EA57">
      <w:pPr>
        <w:snapToGrid w:val="0"/>
        <w:spacing w:after="0" w:line="240" w:lineRule="atLeast"/>
        <w:ind w:firstLine="300" w:firstLineChars="12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 Конкурс представляются работы, посвящённые </w:t>
      </w:r>
      <w:r>
        <w:rPr>
          <w:rFonts w:ascii="Times New Roman" w:hAnsi="Times New Roman"/>
          <w:sz w:val="24"/>
          <w:szCs w:val="24"/>
          <w:lang w:val="ru-RU"/>
        </w:rPr>
        <w:t>Дню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фронтовой собаки. </w:t>
      </w:r>
      <w:r>
        <w:rPr>
          <w:rFonts w:ascii="Times New Roman" w:hAnsi="Times New Roman"/>
          <w:sz w:val="24"/>
          <w:szCs w:val="24"/>
        </w:rPr>
        <w:t>Работы выполняются на формат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>
        <w:rPr>
          <w:rFonts w:ascii="Times New Roman" w:hAnsi="Times New Roman"/>
          <w:sz w:val="24"/>
          <w:szCs w:val="24"/>
        </w:rPr>
        <w:t xml:space="preserve"> листа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А4 или  </w:t>
      </w:r>
      <w:r>
        <w:rPr>
          <w:rFonts w:ascii="Times New Roman" w:hAnsi="Times New Roman"/>
          <w:sz w:val="24"/>
          <w:szCs w:val="24"/>
        </w:rPr>
        <w:t>А3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. </w:t>
      </w:r>
    </w:p>
    <w:p w14:paraId="16A142D4">
      <w:pPr>
        <w:snapToGrid w:val="0"/>
        <w:spacing w:after="0" w:line="240" w:lineRule="atLeast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Критерии оценки работ:</w:t>
      </w:r>
    </w:p>
    <w:p w14:paraId="0718D671">
      <w:pPr>
        <w:snapToGrid w:val="0"/>
        <w:spacing w:after="0" w:line="240" w:lineRule="atLeast"/>
        <w:ind w:firstLine="120" w:firstLine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соответствие тематике конкурса;</w:t>
      </w:r>
    </w:p>
    <w:p w14:paraId="35E09B25">
      <w:pPr>
        <w:snapToGrid w:val="0"/>
        <w:spacing w:after="0" w:line="240" w:lineRule="atLeast"/>
        <w:ind w:firstLine="120" w:firstLine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высокий художественный уровень;</w:t>
      </w:r>
    </w:p>
    <w:p w14:paraId="23DFAAE5">
      <w:pPr>
        <w:snapToGrid w:val="0"/>
        <w:spacing w:after="0" w:line="240" w:lineRule="atLeast"/>
        <w:ind w:firstLine="120" w:firstLine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эстетический вид и оформление;</w:t>
      </w:r>
    </w:p>
    <w:p w14:paraId="671E04C3">
      <w:pPr>
        <w:snapToGrid w:val="0"/>
        <w:spacing w:after="0" w:line="240" w:lineRule="atLeast"/>
        <w:ind w:firstLine="120" w:firstLine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оригинальность исполнения;</w:t>
      </w:r>
    </w:p>
    <w:p w14:paraId="1C32383B">
      <w:pPr>
        <w:snapToGrid w:val="0"/>
        <w:spacing w:after="0" w:line="240" w:lineRule="atLeast"/>
        <w:ind w:firstLine="120" w:firstLine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наличие интересных деталей, позволяющих раскрыть тему.</w:t>
      </w:r>
    </w:p>
    <w:p w14:paraId="2A6AA2DD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</w:p>
    <w:p w14:paraId="5C0E5772">
      <w:pPr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4.3 </w:t>
      </w:r>
      <w:r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  <w:lang w:val="ru-RU"/>
        </w:rPr>
        <w:t>принимаются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художественные </w:t>
      </w:r>
      <w:r>
        <w:rPr>
          <w:rFonts w:ascii="Times New Roman" w:hAnsi="Times New Roman"/>
          <w:sz w:val="24"/>
          <w:szCs w:val="24"/>
        </w:rPr>
        <w:t xml:space="preserve">работы, </w:t>
      </w:r>
      <w:r>
        <w:rPr>
          <w:rFonts w:ascii="Times New Roman" w:hAnsi="Times New Roman"/>
          <w:sz w:val="24"/>
          <w:szCs w:val="24"/>
          <w:lang w:val="ru-RU"/>
        </w:rPr>
        <w:t>выполненные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следующих техниках: масло, акварель, гуашь, карандаш, графика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07DE8C">
      <w:pPr>
        <w:spacing w:after="0" w:line="240" w:lineRule="atLeast"/>
        <w:ind w:firstLine="300" w:firstLineChars="12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4.4. На конкурс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не принимаются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работы выполненные в виде коллажей, аппликаций и иных подобных техник. </w:t>
      </w:r>
    </w:p>
    <w:p w14:paraId="19312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firstLine="218" w:firstLineChars="91"/>
        <w:jc w:val="left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4.5.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Для участия в Конкурсе необходимо подготовить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аботу,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соответствующую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тематике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онкурса. Допускается краткое описание к рисунку.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Каждый автор представляет на конкурс только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одну работу.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4.6. Для участия в конкурсе в срок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до 31 мая 2025 года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включительно необходимо представить организатору конкурса работу, заполненные заявку и согласие на использование рисунка несовершеннолетнего на бумажном носителе по адресу :</w:t>
      </w:r>
      <w:r>
        <w:rPr>
          <w:rFonts w:ascii="Times New Roman" w:hAnsi="Times New Roman"/>
          <w:sz w:val="24"/>
          <w:szCs w:val="24"/>
        </w:rPr>
        <w:t>г. Грязи, ул. Кр. Площадь, д.35, здание ж/д клуба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(ЦРТДЮ)</w:t>
      </w:r>
      <w:r>
        <w:rPr>
          <w:rFonts w:ascii="Times New Roman" w:hAnsi="Times New Roman"/>
          <w:sz w:val="24"/>
          <w:szCs w:val="24"/>
        </w:rPr>
        <w:t xml:space="preserve"> По всем вопросам обращаться по номеру телефона 2-02-45 к Ивановой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С.В.</w:t>
      </w:r>
    </w:p>
    <w:p w14:paraId="18AA87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120" w:firstLineChars="50"/>
        <w:jc w:val="left"/>
        <w:textAlignment w:val="auto"/>
        <w:rPr>
          <w:rFonts w:hint="default" w:ascii="Times New Roman" w:hAnsi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  4.7.Работы, предоставленные позднее указанного срока, не принимаются к участию.</w:t>
      </w:r>
    </w:p>
    <w:p w14:paraId="70FD7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240" w:firstLineChars="100"/>
        <w:contextualSpacing/>
        <w:jc w:val="both"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4.8. </w:t>
      </w:r>
      <w:r>
        <w:rPr>
          <w:rFonts w:ascii="Times New Roman" w:hAnsi="Times New Roman"/>
          <w:sz w:val="24"/>
          <w:szCs w:val="24"/>
        </w:rPr>
        <w:t xml:space="preserve">Каждая конкурсная работа должна иметь этикетку (размер 10 см х 5 см), которая заполняется в соответствии с приведённым образцом и приклеивается </w:t>
      </w:r>
      <w:r>
        <w:rPr>
          <w:rFonts w:ascii="Times New Roman" w:hAnsi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>обратную сторону рисунка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EDF6F54">
      <w:pPr>
        <w:spacing w:after="120" w:afterLines="50" w:line="272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887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4"/>
        <w:gridCol w:w="4943"/>
      </w:tblGrid>
      <w:tr w14:paraId="6ED0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auto"/>
            <w:noWrap w:val="0"/>
            <w:vAlign w:val="top"/>
          </w:tcPr>
          <w:p w14:paraId="2C5479BF">
            <w:pPr>
              <w:spacing w:after="0" w:line="271" w:lineRule="auto"/>
              <w:ind w:right="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заполнения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 w14:paraId="188FBD4B">
            <w:pPr>
              <w:spacing w:after="0" w:line="271" w:lineRule="auto"/>
              <w:ind w:right="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оформления</w:t>
            </w:r>
          </w:p>
        </w:tc>
      </w:tr>
      <w:tr w14:paraId="27CA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auto"/>
            <w:noWrap w:val="0"/>
            <w:vAlign w:val="top"/>
          </w:tcPr>
          <w:p w14:paraId="0B1232AB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автора, возраст автора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 w14:paraId="57FFC2D0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Ирина, 10 лет, 3 класс</w:t>
            </w:r>
          </w:p>
        </w:tc>
      </w:tr>
      <w:tr w14:paraId="4673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auto"/>
            <w:noWrap w:val="0"/>
            <w:vAlign w:val="top"/>
          </w:tcPr>
          <w:p w14:paraId="50183570">
            <w:pPr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</w:t>
            </w:r>
          </w:p>
          <w:p w14:paraId="1C9AE7FA">
            <w:pPr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 w14:paraId="3A1FA98E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№66 г Липецка</w:t>
            </w:r>
          </w:p>
        </w:tc>
      </w:tr>
      <w:tr w14:paraId="50AF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auto"/>
            <w:noWrap w:val="0"/>
            <w:vAlign w:val="top"/>
          </w:tcPr>
          <w:p w14:paraId="33860811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занятий (если есть)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 w14:paraId="4E5261C8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объединение «Мир природы»</w:t>
            </w:r>
          </w:p>
        </w:tc>
      </w:tr>
      <w:tr w14:paraId="02DC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auto"/>
            <w:noWrap w:val="0"/>
            <w:vAlign w:val="top"/>
          </w:tcPr>
          <w:p w14:paraId="561CFA11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и должность руководителя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 w14:paraId="3ADE0336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Марина Ивановна, учитель начальных классов</w:t>
            </w:r>
          </w:p>
        </w:tc>
      </w:tr>
      <w:tr w14:paraId="7FE6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auto"/>
            <w:noWrap w:val="0"/>
            <w:vAlign w:val="top"/>
          </w:tcPr>
          <w:p w14:paraId="4F9A79FD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 w14:paraId="06746EC2"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верный друг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4216C7F5">
      <w:pPr>
        <w:keepNext w:val="0"/>
        <w:keepLines w:val="0"/>
        <w:widowControl/>
        <w:suppressLineNumbers w:val="0"/>
        <w:ind w:firstLine="240" w:firstLineChars="10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hint="default" w:ascii="Times New Roman" w:hAnsi="Times New Roman"/>
          <w:sz w:val="24"/>
          <w:szCs w:val="24"/>
          <w:lang w:val="ru-RU" w:eastAsia="zh-CN"/>
        </w:rPr>
        <w:t>4.9.Работы, не соответствующие тематике конкурса или требованиям настоящегоПоложения , а также поданные с нарушением порядка, установленного п.п. 4.1-4.8. Положения , к участию в конкурсе не допускаются и не рассматриваются.</w:t>
      </w:r>
    </w:p>
    <w:p w14:paraId="7DC9D951">
      <w:pPr>
        <w:snapToGrid w:val="0"/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</w:p>
    <w:p w14:paraId="499E6BEF">
      <w:pPr>
        <w:snapToGrid w:val="0"/>
        <w:spacing w:after="0" w:line="240" w:lineRule="atLeast"/>
        <w:ind w:firstLine="300" w:firstLineChars="1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Определение результатов. Награждение победителей и призеров.</w:t>
      </w:r>
    </w:p>
    <w:p w14:paraId="423B7F4C">
      <w:pPr>
        <w:snapToGrid w:val="0"/>
        <w:spacing w:after="0" w:line="240" w:lineRule="atLeast"/>
        <w:ind w:firstLine="300" w:firstLineChars="12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5.1. Результаты Конкурса подводятся отдельно по каждой </w:t>
      </w:r>
      <w:r>
        <w:rPr>
          <w:rFonts w:ascii="Times New Roman" w:hAnsi="Times New Roman"/>
          <w:sz w:val="24"/>
          <w:szCs w:val="24"/>
          <w:lang w:val="ru-RU"/>
        </w:rPr>
        <w:t>возрастной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категории </w:t>
      </w:r>
    </w:p>
    <w:p w14:paraId="73A14E02">
      <w:pPr>
        <w:snapToGrid w:val="0"/>
        <w:spacing w:after="0" w:line="240" w:lineRule="atLeast"/>
        <w:ind w:firstLine="300" w:firstLineChars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Участники, занявшие 1-3 места награждаются почётными грамотами отдела образования Грязинского муниципального района.</w:t>
      </w:r>
    </w:p>
    <w:p w14:paraId="14A497D3">
      <w:pPr>
        <w:snapToGrid w:val="0"/>
        <w:spacing w:after="0" w:line="240" w:lineRule="atLeast"/>
        <w:ind w:firstLine="300" w:firstLineChars="12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5.3.  Победители конкурса будут рекомендованы для участия в </w:t>
      </w:r>
      <w:r>
        <w:rPr>
          <w:rFonts w:ascii="Times New Roman" w:hAnsi="Times New Roman"/>
          <w:sz w:val="24"/>
          <w:szCs w:val="24"/>
          <w:lang w:val="ru-RU"/>
        </w:rPr>
        <w:t>областном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конкурсе</w:t>
      </w:r>
      <w:r>
        <w:rPr>
          <w:rFonts w:hint="default" w:ascii="Times New Roman" w:hAnsi="Times New Roman"/>
          <w:sz w:val="24"/>
          <w:szCs w:val="24"/>
          <w:lang w:val="ru-RU"/>
        </w:rPr>
        <w:t>, приуроченном к Дню фронтовой собаки.</w:t>
      </w:r>
    </w:p>
    <w:p w14:paraId="381E82A0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5.4.Участники областного конкурса получат сертификат об участии, который можно будет скачать с 8 июля до 29 августа 2025 года по ссылке: 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instrText xml:space="preserve"> HYPERLINK "https://cloud.mail.ru/public/x6CM/ue8hcD2oy"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  <w:t>https://cloud.mail.ru/public/x6CM/ue8hcD2oy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default" w:ascii="Times New Roman"/>
          <w:lang w:val="ru-RU"/>
        </w:rPr>
        <w:t xml:space="preserve"> </w:t>
      </w:r>
    </w:p>
    <w:p w14:paraId="2EA0700E">
      <w:pPr>
        <w:jc w:val="both"/>
        <w:rPr>
          <w:sz w:val="28"/>
          <w:szCs w:val="28"/>
        </w:rPr>
      </w:pPr>
    </w:p>
    <w:p w14:paraId="6311E02F"/>
    <w:p w14:paraId="3B97456B"/>
    <w:p w14:paraId="7D113A01"/>
    <w:p w14:paraId="3A10E3BA"/>
    <w:p w14:paraId="5B77301F"/>
    <w:p w14:paraId="1CB3A6E8"/>
    <w:p w14:paraId="2FAA438E"/>
    <w:p w14:paraId="0EE9C2B3">
      <w:pPr>
        <w:pStyle w:val="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14:paraId="550760A3">
      <w:pPr>
        <w:pStyle w:val="8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 КОНКУРСЕ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РИСУНКОВ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 xml:space="preserve">, ПРИУРОЧЕННЫХ КО </w:t>
      </w:r>
    </w:p>
    <w:p w14:paraId="5E4B64B9">
      <w:pPr>
        <w:pStyle w:val="8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ДНЮ </w:t>
      </w:r>
      <w:r>
        <w:rPr>
          <w:b/>
          <w:bCs/>
          <w:sz w:val="28"/>
          <w:szCs w:val="28"/>
          <w:lang w:val="ru-RU"/>
        </w:rPr>
        <w:t>ФРОНТОВОЙ</w:t>
      </w:r>
      <w:r>
        <w:rPr>
          <w:rFonts w:hint="default"/>
          <w:b/>
          <w:bCs/>
          <w:sz w:val="28"/>
          <w:szCs w:val="28"/>
          <w:lang w:val="ru-RU"/>
        </w:rPr>
        <w:t xml:space="preserve"> СОБАКИ</w:t>
      </w:r>
    </w:p>
    <w:p w14:paraId="0D63F9A2">
      <w:pPr>
        <w:pStyle w:val="8"/>
        <w:jc w:val="center"/>
        <w:rPr>
          <w:b/>
          <w:bCs/>
          <w:sz w:val="28"/>
          <w:szCs w:val="28"/>
        </w:rPr>
      </w:pPr>
      <w:r>
        <w:rPr>
          <w:i/>
          <w:iCs/>
          <w:sz w:val="23"/>
          <w:szCs w:val="23"/>
        </w:rPr>
        <w:t>(Заявка заполняется машинописным текстом, подпись оригинальная)</w:t>
      </w:r>
    </w:p>
    <w:p w14:paraId="4F6C68F5">
      <w:pPr>
        <w:pStyle w:val="8"/>
        <w:jc w:val="center"/>
        <w:rPr>
          <w:b/>
          <w:bCs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915"/>
        <w:gridCol w:w="4671"/>
      </w:tblGrid>
      <w:tr w14:paraId="59BE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03662F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5673D11F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*ФИО участника</w:t>
            </w:r>
          </w:p>
        </w:tc>
        <w:tc>
          <w:tcPr>
            <w:tcW w:w="4786" w:type="dxa"/>
          </w:tcPr>
          <w:p w14:paraId="342A6702">
            <w:pPr>
              <w:pStyle w:val="8"/>
              <w:rPr>
                <w:sz w:val="28"/>
                <w:szCs w:val="28"/>
              </w:rPr>
            </w:pPr>
          </w:p>
        </w:tc>
      </w:tr>
      <w:tr w14:paraId="2887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BA47EB8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09E5A51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*Дата рождения, возраст</w:t>
            </w:r>
          </w:p>
        </w:tc>
        <w:tc>
          <w:tcPr>
            <w:tcW w:w="4786" w:type="dxa"/>
          </w:tcPr>
          <w:p w14:paraId="05FBD0D6">
            <w:pPr>
              <w:pStyle w:val="8"/>
              <w:rPr>
                <w:sz w:val="28"/>
                <w:szCs w:val="28"/>
              </w:rPr>
            </w:pPr>
          </w:p>
        </w:tc>
      </w:tr>
      <w:tr w14:paraId="59E3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CE8C2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DE38CA8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Место учёбы</w:t>
            </w:r>
          </w:p>
        </w:tc>
        <w:tc>
          <w:tcPr>
            <w:tcW w:w="4786" w:type="dxa"/>
          </w:tcPr>
          <w:p w14:paraId="4D97F6CD">
            <w:pPr>
              <w:pStyle w:val="8"/>
              <w:rPr>
                <w:sz w:val="28"/>
                <w:szCs w:val="28"/>
              </w:rPr>
            </w:pPr>
          </w:p>
        </w:tc>
      </w:tr>
      <w:tr w14:paraId="65CE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192237C1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0C1A1C8">
            <w:pPr>
              <w:pStyle w:val="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*Муниципальное образование/городской округ </w:t>
            </w:r>
          </w:p>
          <w:p w14:paraId="2F68581D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(район, город, область)</w:t>
            </w:r>
          </w:p>
        </w:tc>
        <w:tc>
          <w:tcPr>
            <w:tcW w:w="4786" w:type="dxa"/>
          </w:tcPr>
          <w:p w14:paraId="51091DEF">
            <w:pPr>
              <w:pStyle w:val="8"/>
              <w:rPr>
                <w:sz w:val="28"/>
                <w:szCs w:val="28"/>
              </w:rPr>
            </w:pPr>
          </w:p>
        </w:tc>
      </w:tr>
      <w:tr w14:paraId="58E7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3647086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E1A0DD0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ФИО руководителя</w:t>
            </w:r>
          </w:p>
        </w:tc>
        <w:tc>
          <w:tcPr>
            <w:tcW w:w="4786" w:type="dxa"/>
          </w:tcPr>
          <w:p w14:paraId="2890DFD2">
            <w:pPr>
              <w:pStyle w:val="8"/>
              <w:rPr>
                <w:sz w:val="28"/>
                <w:szCs w:val="28"/>
              </w:rPr>
            </w:pPr>
          </w:p>
        </w:tc>
      </w:tr>
      <w:tr w14:paraId="6A5A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3C9191FB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79A260C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*Название работы</w:t>
            </w:r>
          </w:p>
        </w:tc>
        <w:tc>
          <w:tcPr>
            <w:tcW w:w="4786" w:type="dxa"/>
          </w:tcPr>
          <w:p w14:paraId="2FB2685C">
            <w:pPr>
              <w:pStyle w:val="8"/>
              <w:rPr>
                <w:sz w:val="28"/>
                <w:szCs w:val="28"/>
              </w:rPr>
            </w:pPr>
          </w:p>
        </w:tc>
      </w:tr>
      <w:tr w14:paraId="5173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53153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5060D88F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*Контактный телефон родителей/руководителя (мобильный и/или рабочий)</w:t>
            </w:r>
          </w:p>
        </w:tc>
        <w:tc>
          <w:tcPr>
            <w:tcW w:w="4786" w:type="dxa"/>
          </w:tcPr>
          <w:p w14:paraId="2E60C509">
            <w:pPr>
              <w:pStyle w:val="8"/>
              <w:rPr>
                <w:sz w:val="28"/>
                <w:szCs w:val="28"/>
              </w:rPr>
            </w:pPr>
          </w:p>
        </w:tc>
      </w:tr>
      <w:tr w14:paraId="4B08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5A38D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4642B8BD">
            <w:pPr>
              <w:pStyle w:val="8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*Электронная почта</w:t>
            </w:r>
          </w:p>
        </w:tc>
        <w:tc>
          <w:tcPr>
            <w:tcW w:w="4786" w:type="dxa"/>
          </w:tcPr>
          <w:p w14:paraId="08B60C72">
            <w:pPr>
              <w:pStyle w:val="8"/>
              <w:rPr>
                <w:sz w:val="28"/>
                <w:szCs w:val="28"/>
              </w:rPr>
            </w:pPr>
          </w:p>
        </w:tc>
      </w:tr>
    </w:tbl>
    <w:p w14:paraId="12B86DCA">
      <w:pPr>
        <w:pStyle w:val="8"/>
        <w:rPr>
          <w:sz w:val="28"/>
          <w:szCs w:val="28"/>
        </w:rPr>
      </w:pPr>
    </w:p>
    <w:p w14:paraId="48588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56A851">
      <w:pPr>
        <w:pStyle w:val="8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Поля, отмеченные </w:t>
      </w:r>
      <w:r>
        <w:rPr>
          <w:b/>
          <w:bCs/>
          <w:sz w:val="40"/>
          <w:szCs w:val="40"/>
        </w:rPr>
        <w:t xml:space="preserve">* </w:t>
      </w:r>
      <w:r>
        <w:rPr>
          <w:b/>
          <w:bCs/>
          <w:sz w:val="28"/>
          <w:szCs w:val="28"/>
        </w:rPr>
        <w:t>являются обязательными в заполнении заявки!</w:t>
      </w:r>
    </w:p>
    <w:p w14:paraId="2283D397">
      <w:pPr>
        <w:pStyle w:val="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и использование персональных данных. </w:t>
      </w:r>
    </w:p>
    <w:p w14:paraId="3659091E">
      <w:pPr>
        <w:pStyle w:val="8"/>
        <w:ind w:firstLine="709"/>
        <w:rPr>
          <w:sz w:val="28"/>
          <w:szCs w:val="28"/>
        </w:rPr>
      </w:pPr>
    </w:p>
    <w:p w14:paraId="10BFA5C2">
      <w:pPr>
        <w:pStyle w:val="8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_________________________________________________________________________, </w:t>
      </w:r>
    </w:p>
    <w:p w14:paraId="2346BF7F">
      <w:pPr>
        <w:pStyle w:val="8"/>
        <w:ind w:left="2831" w:firstLine="1"/>
        <w:rPr>
          <w:sz w:val="22"/>
          <w:szCs w:val="22"/>
        </w:rPr>
      </w:pPr>
      <w:r>
        <w:rPr>
          <w:sz w:val="22"/>
          <w:szCs w:val="22"/>
        </w:rPr>
        <w:t xml:space="preserve">(ФИО родителя/законного представителя) </w:t>
      </w:r>
    </w:p>
    <w:p w14:paraId="6C2D3191">
      <w:pPr>
        <w:pStyle w:val="8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Проживающий (ая) по адресу: </w:t>
      </w:r>
    </w:p>
    <w:p w14:paraId="1CD37DFD">
      <w:pPr>
        <w:pStyle w:val="8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7895258E">
      <w:pPr>
        <w:pStyle w:val="8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 </w:t>
      </w:r>
    </w:p>
    <w:p w14:paraId="0CCE9FD7">
      <w:pPr>
        <w:pStyle w:val="8"/>
        <w:jc w:val="both"/>
        <w:rPr>
          <w:sz w:val="23"/>
          <w:szCs w:val="23"/>
        </w:rPr>
      </w:pPr>
      <w:r>
        <w:rPr>
          <w:sz w:val="23"/>
          <w:szCs w:val="23"/>
        </w:rPr>
        <w:t>в целях обобщения информации об участниках областного видео-конкурса юных чтецов «Мы о войне стихами говорим» в соответствии с Федеральным законом от 27.07.2006 №152-ФЗ «О персональных данных» согласен на автоматизированную, а также без использования средств автоматизации, обработку персональных данных моего ребёнка, связанных с формированием базы данных областного</w:t>
      </w:r>
      <w:r>
        <w:rPr>
          <w:rFonts w:hint="default"/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конкурса</w:t>
      </w:r>
      <w:r>
        <w:rPr>
          <w:rFonts w:hint="default"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рисунков</w:t>
      </w:r>
      <w:r>
        <w:rPr>
          <w:rFonts w:hint="default"/>
          <w:sz w:val="23"/>
          <w:szCs w:val="23"/>
          <w:lang w:val="ru-RU"/>
        </w:rPr>
        <w:t>, приуроченных ко Дню фронтовой собаки</w:t>
      </w:r>
      <w:r>
        <w:rPr>
          <w:sz w:val="23"/>
          <w:szCs w:val="23"/>
        </w:rPr>
        <w:t xml:space="preserve">. </w:t>
      </w:r>
    </w:p>
    <w:p w14:paraId="6DD6BA44">
      <w:pPr>
        <w:pStyle w:val="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действует бессрочно, либо до дня его отзыва в письменной форме. </w:t>
      </w:r>
    </w:p>
    <w:p w14:paraId="61B4C7A0">
      <w:pPr>
        <w:pStyle w:val="8"/>
        <w:ind w:firstLine="709"/>
        <w:rPr>
          <w:sz w:val="23"/>
          <w:szCs w:val="23"/>
        </w:rPr>
      </w:pPr>
    </w:p>
    <w:p w14:paraId="6F5B27F4">
      <w:pPr>
        <w:pStyle w:val="8"/>
        <w:ind w:left="708"/>
        <w:rPr>
          <w:sz w:val="23"/>
          <w:szCs w:val="23"/>
        </w:rPr>
      </w:pPr>
      <w:r>
        <w:rPr>
          <w:i/>
          <w:iCs/>
          <w:sz w:val="23"/>
          <w:szCs w:val="23"/>
        </w:rPr>
        <w:t>"____"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2025 года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 </w:t>
      </w:r>
    </w:p>
    <w:p w14:paraId="1718ABE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(дата)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(подпись)</w:t>
      </w:r>
    </w:p>
    <w:p w14:paraId="2886D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862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7FBF6A">
      <w:pPr>
        <w:pStyle w:val="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8DF00DB">
      <w:pPr>
        <w:pStyle w:val="8"/>
        <w:jc w:val="right"/>
        <w:rPr>
          <w:sz w:val="28"/>
          <w:szCs w:val="28"/>
        </w:rPr>
      </w:pPr>
    </w:p>
    <w:p w14:paraId="3E307FA4"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использование видеоматериалов несовершеннолетнего.</w:t>
      </w:r>
    </w:p>
    <w:p w14:paraId="659D8540"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Я,____________________________________________________________________, </w:t>
      </w:r>
    </w:p>
    <w:p w14:paraId="670DDDCF">
      <w:pPr>
        <w:pStyle w:val="8"/>
        <w:ind w:left="2831" w:firstLine="709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(ФИО родителя или законного представителя) </w:t>
      </w:r>
    </w:p>
    <w:p w14:paraId="1A034E2E"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___________________________________________________________________________, </w:t>
      </w:r>
    </w:p>
    <w:p w14:paraId="0BDAF77B">
      <w:pPr>
        <w:pStyle w:val="8"/>
        <w:ind w:left="2831" w:firstLine="709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(ФИО несовершеннолетнего) </w:t>
      </w:r>
    </w:p>
    <w:p w14:paraId="6A54E912"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даю свое согласие ОБУ «Региональный центр подготовки граждан РФ к военной службе и военно-патриотического воспитания населения Липецкой области» на размещение видеоролика моего ребенка. </w:t>
      </w:r>
    </w:p>
    <w:p w14:paraId="567E4B01"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даю согласие на использование видеоматериалов несовершеннолетнего исключительно в целях размещения на сайте и в группах социальных сетей ОБУ «Региональный центр подготовки граждан РФ к военной службе и военно-патриотического воспитания населения Липецкой области». </w:t>
      </w:r>
    </w:p>
    <w:p w14:paraId="46103BAE"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14:paraId="0639BDDF">
      <w:pPr>
        <w:pStyle w:val="8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</w:t>
      </w:r>
      <w:r>
        <w:rPr>
          <w:rFonts w:hint="default"/>
          <w:sz w:val="26"/>
          <w:szCs w:val="26"/>
          <w:lang w:val="ru-RU"/>
        </w:rPr>
        <w:t>.</w:t>
      </w:r>
    </w:p>
    <w:p w14:paraId="52B85E3C">
      <w:pPr>
        <w:pStyle w:val="8"/>
        <w:ind w:left="4413" w:leftChars="2006" w:firstLine="7592" w:firstLineChars="292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/________________/ </w:t>
      </w:r>
      <w:r>
        <w:rPr>
          <w:rFonts w:hint="default"/>
          <w:sz w:val="26"/>
          <w:szCs w:val="26"/>
          <w:lang w:val="ru-RU"/>
        </w:rPr>
        <w:t xml:space="preserve">        __________________</w:t>
      </w:r>
    </w:p>
    <w:p w14:paraId="0604098E">
      <w:pPr>
        <w:pStyle w:val="8"/>
        <w:ind w:left="4956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Подпись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Расшифровка подписи </w:t>
      </w:r>
    </w:p>
    <w:p w14:paraId="63EF3352">
      <w:pPr>
        <w:pStyle w:val="8"/>
        <w:ind w:left="4956"/>
        <w:rPr>
          <w:sz w:val="23"/>
          <w:szCs w:val="23"/>
        </w:rPr>
      </w:pPr>
    </w:p>
    <w:p w14:paraId="6A90CD78">
      <w:pPr>
        <w:spacing w:after="0"/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"____"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2025г.</w:t>
      </w:r>
    </w:p>
    <w:p w14:paraId="50D254FD">
      <w:pPr>
        <w:rPr>
          <w:rFonts w:hint="default"/>
          <w:lang w:val="ru-RU"/>
        </w:rPr>
      </w:pPr>
      <w:r>
        <w:rPr>
          <w:rFonts w:hint="default"/>
          <w:lang w:val="ru-RU"/>
        </w:rPr>
        <w:tab/>
      </w:r>
    </w:p>
    <w:p w14:paraId="51CE3C8C">
      <w:pPr>
        <w:jc w:val="right"/>
        <w:rPr>
          <w:rFonts w:ascii="Times New Roman" w:hAnsi="Times New Roman"/>
          <w:sz w:val="28"/>
          <w:szCs w:val="28"/>
        </w:rPr>
      </w:pPr>
    </w:p>
    <w:p w14:paraId="657787AB">
      <w:pPr>
        <w:jc w:val="right"/>
        <w:rPr>
          <w:rFonts w:ascii="Times New Roman" w:hAnsi="Times New Roman"/>
          <w:sz w:val="28"/>
          <w:szCs w:val="28"/>
        </w:rPr>
      </w:pPr>
    </w:p>
    <w:p w14:paraId="3A2F8D10">
      <w:pPr>
        <w:jc w:val="right"/>
        <w:rPr>
          <w:rFonts w:ascii="Times New Roman" w:hAnsi="Times New Roman"/>
          <w:sz w:val="28"/>
          <w:szCs w:val="28"/>
        </w:rPr>
      </w:pPr>
    </w:p>
    <w:p w14:paraId="7C8BDB83">
      <w:pPr>
        <w:jc w:val="right"/>
        <w:rPr>
          <w:rFonts w:ascii="Times New Roman" w:hAnsi="Times New Roman"/>
          <w:sz w:val="28"/>
          <w:szCs w:val="28"/>
        </w:rPr>
      </w:pPr>
    </w:p>
    <w:p w14:paraId="0BBEF569">
      <w:pPr>
        <w:jc w:val="right"/>
        <w:rPr>
          <w:rFonts w:ascii="Times New Roman" w:hAnsi="Times New Roman"/>
          <w:sz w:val="28"/>
          <w:szCs w:val="28"/>
        </w:rPr>
      </w:pPr>
    </w:p>
    <w:p w14:paraId="51CE5A27">
      <w:pPr>
        <w:rPr>
          <w:rFonts w:ascii="Times New Roman" w:hAnsi="Times New Roman"/>
          <w:sz w:val="28"/>
          <w:szCs w:val="28"/>
        </w:rPr>
      </w:pPr>
    </w:p>
    <w:p w14:paraId="2D5F6691">
      <w:pPr>
        <w:rPr>
          <w:rFonts w:ascii="Times New Roman" w:hAnsi="Times New Roman"/>
          <w:i/>
          <w:sz w:val="28"/>
          <w:szCs w:val="28"/>
        </w:rPr>
      </w:pPr>
    </w:p>
    <w:p w14:paraId="5AE8E84C">
      <w:pPr>
        <w:jc w:val="right"/>
        <w:rPr>
          <w:rFonts w:ascii="Times New Roman" w:hAnsi="Times New Roman"/>
          <w:i/>
          <w:sz w:val="28"/>
          <w:szCs w:val="28"/>
        </w:rPr>
      </w:pPr>
    </w:p>
    <w:p w14:paraId="5E8F4AF6"/>
    <w:sectPr>
      <w:pgSz w:w="11906" w:h="16838"/>
      <w:pgMar w:top="1040" w:right="646" w:bottom="1440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A5B31"/>
    <w:rsid w:val="09511E0F"/>
    <w:rsid w:val="3B6A5B31"/>
    <w:rsid w:val="4D7C0DA8"/>
    <w:rsid w:val="5C4D761E"/>
    <w:rsid w:val="637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"/>
    <w:basedOn w:val="1"/>
    <w:qFormat/>
    <w:uiPriority w:val="0"/>
    <w:pPr>
      <w:suppressAutoHyphens/>
      <w:spacing w:after="120"/>
    </w:pPr>
    <w:rPr>
      <w:rFonts w:cs="Calibri"/>
      <w:lang w:eastAsia="ar-SA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2025-04-03T08:20:00Z</dcterms:created>
  <dc:creator>crtdu48</dc:creator>
  <cp:lastModifiedBy>crtdu48</cp:lastModifiedBy>
  <dcterms:modified xsi:type="dcterms:W3CDTF">2025-04-04T10:52:12Z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BA9C9EE4EED74A08B2790CCE9B931B73_11</vt:lpwstr>
  </property>
</Properties>
</file>