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7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3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186" w:type="dxa"/>
          </w:tcPr>
          <w:p>
            <w:pPr>
              <w:jc w:val="center"/>
              <w:rPr>
                <w:lang w:eastAsia="ar-SA"/>
              </w:rPr>
            </w:pPr>
            <w:r>
              <w:drawing>
                <wp:inline distT="0" distB="0" distL="0" distR="0">
                  <wp:extent cx="612775" cy="8140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>
            <w:pPr>
              <w:jc w:val="center"/>
              <w:rPr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86" w:type="dxa"/>
          </w:tcPr>
          <w:p>
            <w:pPr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АДМИНИСТРАЦИЯ  ГРЯЗИНСКОГО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jc w:val="center"/>
              <w:rPr>
                <w:bCs/>
              </w:rPr>
            </w:pPr>
            <w:r>
              <w:t>ОТДЕЛ      ОБРАЗОВАНИЯ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 10. 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г.                     № </w:t>
            </w:r>
            <w:r>
              <w:rPr>
                <w:rFonts w:hint="default"/>
                <w:sz w:val="28"/>
                <w:szCs w:val="28"/>
                <w:lang w:val="ru-RU"/>
              </w:rPr>
              <w:t>605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>
            <w:pPr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>
            <w:pPr>
              <w:jc w:val="center"/>
              <w:rPr>
                <w:b/>
                <w:lang w:eastAsia="ar-SA"/>
              </w:rPr>
            </w:pPr>
          </w:p>
          <w:p>
            <w:pPr>
              <w:jc w:val="center"/>
              <w:rPr>
                <w:b/>
                <w:lang w:eastAsia="ar-SA"/>
              </w:rPr>
            </w:pPr>
          </w:p>
          <w:p>
            <w:pPr>
              <w:jc w:val="center"/>
              <w:rPr>
                <w:b/>
                <w:lang w:eastAsia="ar-SA"/>
              </w:rPr>
            </w:pPr>
          </w:p>
        </w:tc>
      </w:tr>
    </w:tbl>
    <w:p>
      <w:pPr>
        <w:jc w:val="both"/>
      </w:pPr>
      <w:r>
        <w:t>Об итогах районного конкурса чтецов</w:t>
      </w:r>
    </w:p>
    <w:p>
      <w:pPr>
        <w:jc w:val="both"/>
      </w:pPr>
      <w:r>
        <w:t xml:space="preserve">«И мы сохраним тебя, русская речь, </w:t>
      </w:r>
    </w:p>
    <w:p>
      <w:pPr>
        <w:jc w:val="both"/>
      </w:pPr>
      <w:r>
        <w:t xml:space="preserve">великое русское слово...» </w:t>
      </w:r>
    </w:p>
    <w:p>
      <w:pPr>
        <w:jc w:val="both"/>
      </w:pPr>
    </w:p>
    <w:p>
      <w:pPr>
        <w:jc w:val="both"/>
      </w:pPr>
      <w:r>
        <w:t xml:space="preserve">       В целях выявления, развития и поддержки талантливых детей и молодёжи в области художественно-исполнительского творчества в период с 27.09.202</w:t>
      </w:r>
      <w:r>
        <w:rPr>
          <w:rFonts w:hint="default"/>
          <w:lang w:val="ru-RU"/>
        </w:rPr>
        <w:t>3</w:t>
      </w:r>
      <w:r>
        <w:t xml:space="preserve"> года по </w:t>
      </w:r>
      <w:r>
        <w:rPr>
          <w:rFonts w:hint="default"/>
          <w:lang w:val="ru-RU"/>
        </w:rPr>
        <w:t>07</w:t>
      </w:r>
      <w:r>
        <w:t>.10.202</w:t>
      </w:r>
      <w:r>
        <w:rPr>
          <w:rFonts w:hint="default"/>
          <w:lang w:val="ru-RU"/>
        </w:rPr>
        <w:t>3</w:t>
      </w:r>
      <w:r>
        <w:t xml:space="preserve"> года было организовано проведение районного конкурса юных чтецов «И мы сохраним тебя, русская речь, великое русское слово…»                                                              </w:t>
      </w:r>
    </w:p>
    <w:p>
      <w:pPr>
        <w:jc w:val="both"/>
      </w:pPr>
      <w:r>
        <w:t xml:space="preserve">        В районном конкурсе </w:t>
      </w:r>
      <w:r>
        <w:rPr>
          <w:lang w:val="ru-RU"/>
        </w:rPr>
        <w:t>приняли</w:t>
      </w:r>
      <w:r>
        <w:rPr>
          <w:rFonts w:hint="default"/>
          <w:lang w:val="ru-RU"/>
        </w:rPr>
        <w:t xml:space="preserve"> участие</w:t>
      </w:r>
      <w:r>
        <w:t xml:space="preserve"> </w:t>
      </w:r>
      <w:r>
        <w:rPr>
          <w:rFonts w:hint="default"/>
          <w:lang w:val="ru-RU"/>
        </w:rPr>
        <w:t>36</w:t>
      </w:r>
      <w:r>
        <w:t xml:space="preserve"> </w:t>
      </w:r>
      <w:r>
        <w:rPr>
          <w:lang w:val="ru-RU"/>
        </w:rPr>
        <w:t>конкурсантов</w:t>
      </w:r>
      <w:r>
        <w:t xml:space="preserve"> из школ №№: </w:t>
      </w:r>
      <w:r>
        <w:rPr>
          <w:rFonts w:hint="default"/>
          <w:lang w:val="ru-RU"/>
        </w:rPr>
        <w:t xml:space="preserve">1, 2, </w:t>
      </w:r>
      <w:r>
        <w:t>3, 4,</w:t>
      </w:r>
      <w:r>
        <w:rPr>
          <w:rFonts w:hint="default"/>
          <w:lang w:val="ru-RU"/>
        </w:rPr>
        <w:t xml:space="preserve"> 5,</w:t>
      </w:r>
      <w:r>
        <w:t xml:space="preserve"> 7, 9,</w:t>
      </w:r>
      <w:r>
        <w:rPr>
          <w:rFonts w:hint="default"/>
          <w:lang w:val="ru-RU"/>
        </w:rPr>
        <w:t xml:space="preserve"> </w:t>
      </w:r>
      <w:r>
        <w:t xml:space="preserve">12, с. </w:t>
      </w:r>
      <w:r>
        <w:rPr>
          <w:lang w:val="ru-RU"/>
        </w:rPr>
        <w:t>Б</w:t>
      </w:r>
      <w:r>
        <w:rPr>
          <w:rFonts w:hint="default"/>
          <w:lang w:val="ru-RU"/>
        </w:rPr>
        <w:t xml:space="preserve">. Самовец, с. Бутырки, с. В. Телелюй, </w:t>
      </w:r>
      <w:r>
        <w:t>п свх. Песковатский</w:t>
      </w:r>
      <w:r>
        <w:rPr>
          <w:rFonts w:hint="default"/>
          <w:lang w:val="ru-RU"/>
        </w:rPr>
        <w:t>, п. свх. Прибытковский</w:t>
      </w:r>
      <w:r>
        <w:t>.</w:t>
      </w:r>
    </w:p>
    <w:p>
      <w:pPr>
        <w:jc w:val="both"/>
      </w:pPr>
      <w:r>
        <w:t xml:space="preserve">       Конкурс оценивался в трёх возрастных категориях: младшая (7-10 лет), средняя (11-14 лет), старшая (15-1</w:t>
      </w:r>
      <w:r>
        <w:rPr>
          <w:rFonts w:hint="default"/>
          <w:lang w:val="ru-RU"/>
        </w:rPr>
        <w:t>7</w:t>
      </w:r>
      <w:r>
        <w:t xml:space="preserve"> лет). </w:t>
      </w:r>
    </w:p>
    <w:p>
      <w:pPr>
        <w:jc w:val="both"/>
      </w:pPr>
      <w:r>
        <w:t xml:space="preserve">       На основании решения жюри и в соответствии с Положением о проведении районного конкурса чтецов «И мы сохраним тебя, русская речь, великое русское слово...» 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ПРИКАЗЫВАЮ:</w:t>
      </w:r>
    </w:p>
    <w:p>
      <w:pPr>
        <w:jc w:val="both"/>
        <w:rPr>
          <w:b/>
        </w:rPr>
      </w:pPr>
    </w:p>
    <w:p>
      <w:pPr>
        <w:jc w:val="both"/>
      </w:pPr>
      <w:r>
        <w:t xml:space="preserve">1. Признать победителями и призёрами районного конкурса и наградить Почётными грамотами отдела образования </w:t>
      </w:r>
      <w:r>
        <w:rPr>
          <w:lang w:val="ru-RU"/>
        </w:rPr>
        <w:t>администрации</w:t>
      </w:r>
      <w:r>
        <w:rPr>
          <w:rFonts w:hint="default"/>
          <w:lang w:val="ru-RU"/>
        </w:rPr>
        <w:t xml:space="preserve"> Грязинского муниципального района </w:t>
      </w:r>
      <w:r>
        <w:t>следующих участников:</w:t>
      </w:r>
    </w:p>
    <w:p>
      <w:pPr>
        <w:rPr>
          <w:i/>
        </w:rPr>
      </w:pPr>
    </w:p>
    <w:p>
      <w:pPr>
        <w:rPr>
          <w:b/>
        </w:rPr>
      </w:pPr>
      <w:r>
        <w:rPr>
          <w:b/>
        </w:rPr>
        <w:t>Возрастная категория младшая (7-10 лет):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eastAsiaTheme="minorHAnsi"/>
          <w:bCs/>
          <w:iCs/>
          <w:position w:val="0"/>
          <w:lang w:eastAsia="en-US"/>
        </w:rPr>
        <w:t xml:space="preserve">1 место </w:t>
      </w:r>
      <w:r>
        <w:rPr>
          <w:rFonts w:hint="default" w:eastAsiaTheme="minorHAnsi"/>
          <w:bCs/>
          <w:iCs/>
          <w:position w:val="0"/>
          <w:lang w:val="ru-RU" w:eastAsia="en-US"/>
        </w:rPr>
        <w:t xml:space="preserve">- </w:t>
      </w:r>
      <w:bookmarkStart w:id="0" w:name="_GoBack"/>
      <w:bookmarkEnd w:id="0"/>
      <w:r>
        <w:rPr>
          <w:rFonts w:eastAsiaTheme="minorHAnsi"/>
          <w:bCs/>
          <w:iCs/>
          <w:position w:val="0"/>
          <w:lang w:val="ru-RU" w:eastAsia="en-US"/>
        </w:rPr>
        <w:t>Опритова</w:t>
      </w:r>
      <w:r>
        <w:rPr>
          <w:rFonts w:hint="default" w:eastAsiaTheme="minorHAnsi"/>
          <w:bCs/>
          <w:iCs/>
          <w:position w:val="0"/>
          <w:lang w:val="ru-RU" w:eastAsia="en-US"/>
        </w:rPr>
        <w:t xml:space="preserve"> Альвина, обучающаяся МБОУ СОШ №4, педагог - Черенкова Надежда Анатольевна;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hint="default" w:eastAsiaTheme="minorHAnsi"/>
          <w:bCs/>
          <w:iCs/>
          <w:position w:val="0"/>
          <w:lang w:val="ru-RU" w:eastAsia="en-US"/>
        </w:rPr>
        <w:t>2 место - Рыбачук Александр, обучающийся МБОУ НОШ №7, педагог - Сосина Светлана Ивановна;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hint="default" w:eastAsiaTheme="minorHAnsi"/>
          <w:bCs/>
          <w:iCs/>
          <w:position w:val="0"/>
          <w:lang w:val="ru-RU" w:eastAsia="en-US"/>
        </w:rPr>
        <w:t>3 место - Горемыкин Арсений, обучающийся МБОУ СОШ №12, педагог - Веретенникова Олеся Александровна.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</w:p>
    <w:p>
      <w:pPr>
        <w:rPr>
          <w:b/>
          <w:i/>
        </w:rPr>
      </w:pPr>
      <w:r>
        <w:rPr>
          <w:b/>
        </w:rPr>
        <w:t>Возрастная категория средняя (11-14 лет):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eastAsiaTheme="minorHAnsi"/>
          <w:bCs/>
          <w:iCs/>
          <w:position w:val="0"/>
          <w:lang w:eastAsia="en-US"/>
        </w:rPr>
        <w:t xml:space="preserve">1 место - </w:t>
      </w:r>
      <w:r>
        <w:rPr>
          <w:rFonts w:eastAsiaTheme="minorHAnsi"/>
          <w:bCs/>
          <w:iCs/>
          <w:position w:val="0"/>
          <w:lang w:val="ru-RU" w:eastAsia="en-US"/>
        </w:rPr>
        <w:t>Кудинов</w:t>
      </w:r>
      <w:r>
        <w:rPr>
          <w:rFonts w:hint="default" w:eastAsiaTheme="minorHAnsi"/>
          <w:bCs/>
          <w:iCs/>
          <w:position w:val="0"/>
          <w:lang w:val="ru-RU" w:eastAsia="en-US"/>
        </w:rPr>
        <w:t xml:space="preserve"> Олег, обучающийся МБОУ СОШ №5, педагог - Малековская Елена Викторовна;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hint="default" w:eastAsiaTheme="minorHAnsi"/>
          <w:bCs/>
          <w:iCs/>
          <w:position w:val="0"/>
          <w:lang w:val="ru-RU" w:eastAsia="en-US"/>
        </w:rPr>
        <w:t>2 место - Федоренко Даниэль, обучающийся МБОУ СОШ №5, педагог - Малековская Елена Викторовна;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hint="default" w:eastAsiaTheme="minorHAnsi"/>
          <w:bCs/>
          <w:iCs/>
          <w:position w:val="0"/>
          <w:lang w:val="ru-RU" w:eastAsia="en-US"/>
        </w:rPr>
        <w:t>3 место - Маликова Дарья, обучающаяся МБОУ ООШ п. свх. Песковатский, педагог - Веретенникова Елена Владимировна.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</w:p>
    <w:p>
      <w:pPr>
        <w:rPr>
          <w:b/>
        </w:rPr>
      </w:pPr>
      <w:r>
        <w:rPr>
          <w:b/>
        </w:rPr>
        <w:t>Возрастная категория старшая (15-1</w:t>
      </w:r>
      <w:r>
        <w:rPr>
          <w:rFonts w:hint="default"/>
          <w:b/>
          <w:lang w:val="ru-RU"/>
        </w:rPr>
        <w:t>7</w:t>
      </w:r>
      <w:r>
        <w:rPr>
          <w:b/>
        </w:rPr>
        <w:t xml:space="preserve"> лет):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eastAsiaTheme="minorHAnsi"/>
          <w:bCs/>
          <w:iCs/>
          <w:position w:val="0"/>
          <w:lang w:eastAsia="en-US"/>
        </w:rPr>
        <w:t xml:space="preserve">1 место - </w:t>
      </w:r>
      <w:r>
        <w:rPr>
          <w:rFonts w:eastAsiaTheme="minorHAnsi"/>
          <w:bCs/>
          <w:iCs/>
          <w:position w:val="0"/>
          <w:lang w:val="ru-RU" w:eastAsia="en-US"/>
        </w:rPr>
        <w:t>Усацких</w:t>
      </w:r>
      <w:r>
        <w:rPr>
          <w:rFonts w:hint="default" w:eastAsiaTheme="minorHAnsi"/>
          <w:bCs/>
          <w:iCs/>
          <w:position w:val="0"/>
          <w:lang w:val="ru-RU" w:eastAsia="en-US"/>
        </w:rPr>
        <w:t xml:space="preserve"> Александра, обучающаяся МБОУ СОШ №9, педагог - Дементьева Ирина Александровна;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hint="default" w:eastAsiaTheme="minorHAnsi"/>
          <w:bCs/>
          <w:iCs/>
          <w:position w:val="0"/>
          <w:lang w:val="ru-RU" w:eastAsia="en-US"/>
        </w:rPr>
        <w:t>2 место - Тертова Анастасия, обучающаяся МБОУ гимназия №3, педагог - Солодухина Светлана Васильевна;</w:t>
      </w:r>
    </w:p>
    <w:p>
      <w:pPr>
        <w:rPr>
          <w:rFonts w:hint="default" w:eastAsiaTheme="minorHAnsi"/>
          <w:bCs/>
          <w:iCs/>
          <w:position w:val="0"/>
          <w:lang w:val="ru-RU" w:eastAsia="en-US"/>
        </w:rPr>
      </w:pPr>
      <w:r>
        <w:rPr>
          <w:rFonts w:hint="default" w:eastAsiaTheme="minorHAnsi"/>
          <w:bCs/>
          <w:iCs/>
          <w:position w:val="0"/>
          <w:lang w:val="ru-RU" w:eastAsia="en-US"/>
        </w:rPr>
        <w:t>3 место - Горемыкина Анастасия, обучающаяся МБОУ СОШ п. свх. Прибытковский, педагог Кораблина Анна Юрьевна.</w:t>
      </w:r>
    </w:p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</w:t>
      </w:r>
      <w:r>
        <w:t xml:space="preserve">. </w:t>
      </w:r>
      <w:r>
        <w:rPr>
          <w:lang w:val="ru-RU"/>
        </w:rPr>
        <w:t>МБУ</w:t>
      </w:r>
      <w:r>
        <w:rPr>
          <w:rFonts w:hint="default"/>
          <w:lang w:val="ru-RU"/>
        </w:rPr>
        <w:t xml:space="preserve"> ДО ЦРТДЮ направить в</w:t>
      </w:r>
      <w:r>
        <w:rPr>
          <w:lang w:val="ru-RU"/>
        </w:rPr>
        <w:t>идео</w:t>
      </w:r>
      <w:r>
        <w:rPr>
          <w:rFonts w:hint="default"/>
          <w:lang w:val="ru-RU"/>
        </w:rPr>
        <w:t xml:space="preserve"> выступлений победителей и призёров </w:t>
      </w:r>
      <w:r>
        <w:t>районного</w:t>
      </w:r>
      <w:r>
        <w:rPr>
          <w:rFonts w:hint="default"/>
          <w:lang w:val="ru-RU"/>
        </w:rPr>
        <w:t xml:space="preserve"> конкурса </w:t>
      </w:r>
      <w:r>
        <w:t xml:space="preserve">для участия в областном конкурсе «И мы сохраним тебя, русская речь, великое русское слово…»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установленные Положением сроки.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Начальник отдела образования                                                                      А. Ю. Васильева</w:t>
      </w:r>
    </w:p>
    <w:p>
      <w:pPr>
        <w:jc w:val="both"/>
        <w:rPr>
          <w:b/>
          <w:bCs/>
        </w:rPr>
      </w:pPr>
    </w:p>
    <w:p>
      <w:pPr>
        <w:jc w:val="both"/>
      </w:pPr>
    </w:p>
    <w:p>
      <w:pPr>
        <w:jc w:val="both"/>
      </w:pPr>
    </w:p>
    <w:p>
      <w:pPr>
        <w:rPr>
          <w:i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629C"/>
    <w:rsid w:val="000206A0"/>
    <w:rsid w:val="00025F55"/>
    <w:rsid w:val="00037495"/>
    <w:rsid w:val="000636E2"/>
    <w:rsid w:val="000A11B1"/>
    <w:rsid w:val="000B4105"/>
    <w:rsid w:val="000F22ED"/>
    <w:rsid w:val="001003CF"/>
    <w:rsid w:val="00132DDE"/>
    <w:rsid w:val="0015737C"/>
    <w:rsid w:val="0017131D"/>
    <w:rsid w:val="001E2DAF"/>
    <w:rsid w:val="001E401E"/>
    <w:rsid w:val="001F0EE0"/>
    <w:rsid w:val="001F4F44"/>
    <w:rsid w:val="00275B2A"/>
    <w:rsid w:val="002819A3"/>
    <w:rsid w:val="002A257E"/>
    <w:rsid w:val="002C6E3C"/>
    <w:rsid w:val="002D254C"/>
    <w:rsid w:val="002D7292"/>
    <w:rsid w:val="002D7AEE"/>
    <w:rsid w:val="002E6E78"/>
    <w:rsid w:val="002F6242"/>
    <w:rsid w:val="00305F49"/>
    <w:rsid w:val="0032344D"/>
    <w:rsid w:val="0035055A"/>
    <w:rsid w:val="00357CAF"/>
    <w:rsid w:val="003727D5"/>
    <w:rsid w:val="00386A88"/>
    <w:rsid w:val="003C1FFD"/>
    <w:rsid w:val="00475E95"/>
    <w:rsid w:val="00487B9A"/>
    <w:rsid w:val="004B782D"/>
    <w:rsid w:val="004C2B98"/>
    <w:rsid w:val="004D2498"/>
    <w:rsid w:val="004E7EB8"/>
    <w:rsid w:val="004E7EC2"/>
    <w:rsid w:val="004F6233"/>
    <w:rsid w:val="005067B3"/>
    <w:rsid w:val="00507709"/>
    <w:rsid w:val="00516614"/>
    <w:rsid w:val="00576B2B"/>
    <w:rsid w:val="00576DB5"/>
    <w:rsid w:val="00594AAE"/>
    <w:rsid w:val="005E6707"/>
    <w:rsid w:val="00645847"/>
    <w:rsid w:val="006A6780"/>
    <w:rsid w:val="006D3E17"/>
    <w:rsid w:val="006D4329"/>
    <w:rsid w:val="006F42E5"/>
    <w:rsid w:val="00702CB3"/>
    <w:rsid w:val="0070550A"/>
    <w:rsid w:val="007B7C48"/>
    <w:rsid w:val="007E0B15"/>
    <w:rsid w:val="00830E36"/>
    <w:rsid w:val="008318D9"/>
    <w:rsid w:val="00840D8B"/>
    <w:rsid w:val="00847FED"/>
    <w:rsid w:val="00875CF4"/>
    <w:rsid w:val="00876696"/>
    <w:rsid w:val="009C4313"/>
    <w:rsid w:val="00A53ADB"/>
    <w:rsid w:val="00A8439D"/>
    <w:rsid w:val="00AA6571"/>
    <w:rsid w:val="00AB4F62"/>
    <w:rsid w:val="00AD629C"/>
    <w:rsid w:val="00AF43CA"/>
    <w:rsid w:val="00B201B1"/>
    <w:rsid w:val="00B37286"/>
    <w:rsid w:val="00B57553"/>
    <w:rsid w:val="00B625F1"/>
    <w:rsid w:val="00B754C6"/>
    <w:rsid w:val="00B776E6"/>
    <w:rsid w:val="00BA2A93"/>
    <w:rsid w:val="00BB6566"/>
    <w:rsid w:val="00BD0BB5"/>
    <w:rsid w:val="00CC06D5"/>
    <w:rsid w:val="00CE0A3B"/>
    <w:rsid w:val="00D2784D"/>
    <w:rsid w:val="00D3178F"/>
    <w:rsid w:val="00D81A9E"/>
    <w:rsid w:val="00DA58FA"/>
    <w:rsid w:val="00E61814"/>
    <w:rsid w:val="00E66304"/>
    <w:rsid w:val="00E824AD"/>
    <w:rsid w:val="00EA08CC"/>
    <w:rsid w:val="00EB2B54"/>
    <w:rsid w:val="00EC150D"/>
    <w:rsid w:val="00EF2616"/>
    <w:rsid w:val="00F50835"/>
    <w:rsid w:val="00F52CA1"/>
    <w:rsid w:val="00F777AE"/>
    <w:rsid w:val="00F82C17"/>
    <w:rsid w:val="00F94880"/>
    <w:rsid w:val="00F96009"/>
    <w:rsid w:val="00F97D24"/>
    <w:rsid w:val="00FB0189"/>
    <w:rsid w:val="00FC49E5"/>
    <w:rsid w:val="00FD0862"/>
    <w:rsid w:val="06A30624"/>
    <w:rsid w:val="09305432"/>
    <w:rsid w:val="10F8509C"/>
    <w:rsid w:val="125A1634"/>
    <w:rsid w:val="16DA1A65"/>
    <w:rsid w:val="1BEA548C"/>
    <w:rsid w:val="1BF010DD"/>
    <w:rsid w:val="1DE957BD"/>
    <w:rsid w:val="1E691E61"/>
    <w:rsid w:val="31F528CF"/>
    <w:rsid w:val="3B824942"/>
    <w:rsid w:val="3DA6559E"/>
    <w:rsid w:val="43A14E29"/>
    <w:rsid w:val="4E4F4B24"/>
    <w:rsid w:val="5991263E"/>
    <w:rsid w:val="59B9728F"/>
    <w:rsid w:val="5ED50624"/>
    <w:rsid w:val="6BDD4A9F"/>
    <w:rsid w:val="6EA21FB6"/>
    <w:rsid w:val="714F6851"/>
    <w:rsid w:val="717F3528"/>
    <w:rsid w:val="78B83176"/>
    <w:rsid w:val="78D8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position w:val="-16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pBdr>
        <w:left w:val="single" w:color="C0504D" w:sz="48" w:space="2"/>
        <w:bottom w:val="single" w:color="C0504D" w:sz="4" w:space="0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pBdr>
        <w:left w:val="single" w:color="C0504D" w:sz="4" w:space="2"/>
        <w:bottom w:val="single" w:color="C0504D" w:sz="4" w:space="2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pBdr>
        <w:left w:val="dotted" w:color="C0504D" w:sz="4" w:space="2"/>
        <w:bottom w:val="dotted" w:color="C0504D" w:sz="4" w:space="2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="Cambria" w:hAnsi="Cambria" w:eastAsia="Times New Roman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14">
    <w:name w:val="Strong"/>
    <w:qFormat/>
    <w:uiPriority w:val="22"/>
    <w:rPr>
      <w:b/>
      <w:bCs/>
      <w:spacing w:val="0"/>
    </w:rPr>
  </w:style>
  <w:style w:type="paragraph" w:styleId="15">
    <w:name w:val="Balloon Text"/>
    <w:basedOn w:val="1"/>
    <w:link w:val="45"/>
    <w:semiHidden/>
    <w:unhideWhenUsed/>
    <w:uiPriority w:val="99"/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color w:val="943634"/>
      <w:sz w:val="18"/>
      <w:szCs w:val="18"/>
    </w:rPr>
  </w:style>
  <w:style w:type="paragraph" w:styleId="17">
    <w:name w:val="Title"/>
    <w:basedOn w:val="1"/>
    <w:next w:val="1"/>
    <w:link w:val="28"/>
    <w:qFormat/>
    <w:uiPriority w:val="1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18">
    <w:name w:val="Subtitle"/>
    <w:basedOn w:val="1"/>
    <w:next w:val="1"/>
    <w:link w:val="29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9">
    <w:name w:val="Заголовок 1 Знак"/>
    <w:link w:val="2"/>
    <w:uiPriority w:val="0"/>
    <w:rPr>
      <w:rFonts w:ascii="Cambria" w:hAnsi="Cambria" w:eastAsia="Times New Roman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3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1">
    <w:name w:val="Заголовок 3 Знак"/>
    <w:link w:val="4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2">
    <w:name w:val="Заголовок 4 Знак"/>
    <w:link w:val="5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3">
    <w:name w:val="Заголовок 5 Знак"/>
    <w:link w:val="6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4">
    <w:name w:val="Заголовок 6 Знак"/>
    <w:link w:val="7"/>
    <w:semiHidden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5">
    <w:name w:val="Заголовок 7 Знак"/>
    <w:link w:val="8"/>
    <w:semiHidden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6">
    <w:name w:val="Заголовок 8 Знак"/>
    <w:link w:val="9"/>
    <w:semiHidden/>
    <w:uiPriority w:val="9"/>
    <w:rPr>
      <w:rFonts w:ascii="Cambria" w:hAnsi="Cambria" w:eastAsia="Times New Roman" w:cs="Times New Roman"/>
      <w:i/>
      <w:iCs/>
      <w:color w:val="C0504D"/>
    </w:rPr>
  </w:style>
  <w:style w:type="character" w:customStyle="1" w:styleId="27">
    <w:name w:val="Заголовок 9 Знак"/>
    <w:link w:val="10"/>
    <w:semiHidden/>
    <w:uiPriority w:val="9"/>
    <w:rPr>
      <w:rFonts w:ascii="Cambria" w:hAnsi="Cambria" w:eastAsia="Times New Roman" w:cs="Times New Roman"/>
      <w:i/>
      <w:iCs/>
      <w:color w:val="C0504D"/>
      <w:sz w:val="20"/>
      <w:szCs w:val="20"/>
    </w:rPr>
  </w:style>
  <w:style w:type="character" w:customStyle="1" w:styleId="28">
    <w:name w:val="Заголовок Знак"/>
    <w:link w:val="17"/>
    <w:qFormat/>
    <w:uiPriority w:val="10"/>
    <w:rPr>
      <w:rFonts w:ascii="Cambria" w:hAnsi="Cambria" w:eastAsia="Times New Roman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29">
    <w:name w:val="Подзаголовок Знак"/>
    <w:link w:val="18"/>
    <w:uiPriority w:val="11"/>
    <w:rPr>
      <w:rFonts w:ascii="Cambria" w:hAnsi="Cambria" w:eastAsia="Times New Roman" w:cs="Times New Roman"/>
      <w:i/>
      <w:iCs/>
      <w:color w:val="622423"/>
      <w:sz w:val="24"/>
      <w:szCs w:val="24"/>
    </w:rPr>
  </w:style>
  <w:style w:type="paragraph" w:styleId="30">
    <w:name w:val="No Spacing"/>
    <w:basedOn w:val="1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color w:val="943634"/>
    </w:rPr>
  </w:style>
  <w:style w:type="character" w:customStyle="1" w:styleId="33">
    <w:name w:val="Цитата 2 Знак"/>
    <w:link w:val="32"/>
    <w:uiPriority w:val="29"/>
    <w:rPr>
      <w:color w:val="943634"/>
      <w:sz w:val="20"/>
      <w:szCs w:val="20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35">
    <w:name w:val="Выделенная цитата Знак"/>
    <w:link w:val="34"/>
    <w:uiPriority w:val="30"/>
    <w:rPr>
      <w:rFonts w:ascii="Cambria" w:hAnsi="Cambria" w:eastAsia="Times New Roman" w:cs="Times New Roman"/>
      <w:b/>
      <w:bCs/>
      <w:i/>
      <w:iCs/>
      <w:color w:val="C0504D"/>
      <w:sz w:val="20"/>
      <w:szCs w:val="20"/>
    </w:rPr>
  </w:style>
  <w:style w:type="character" w:customStyle="1" w:styleId="36">
    <w:name w:val="Слабое выделение1"/>
    <w:qFormat/>
    <w:uiPriority w:val="19"/>
    <w:rPr>
      <w:rFonts w:ascii="Cambria" w:hAnsi="Cambria" w:eastAsia="Times New Roman" w:cs="Times New Roman"/>
      <w:i/>
      <w:iCs/>
      <w:color w:val="C0504D"/>
    </w:rPr>
  </w:style>
  <w:style w:type="character" w:customStyle="1" w:styleId="37">
    <w:name w:val="Сильное выделение1"/>
    <w:qFormat/>
    <w:uiPriority w:val="21"/>
    <w:rPr>
      <w:rFonts w:ascii="Cambria" w:hAnsi="Cambria" w:eastAsia="Times New Roman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38">
    <w:name w:val="Слабая ссылка1"/>
    <w:qFormat/>
    <w:uiPriority w:val="31"/>
    <w:rPr>
      <w:i/>
      <w:iCs/>
      <w:smallCaps/>
      <w:color w:val="C0504D"/>
      <w:u w:color="C0504D"/>
    </w:rPr>
  </w:style>
  <w:style w:type="character" w:customStyle="1" w:styleId="39">
    <w:name w:val="Сильная ссылка1"/>
    <w:qFormat/>
    <w:uiPriority w:val="32"/>
    <w:rPr>
      <w:b/>
      <w:bCs/>
      <w:i/>
      <w:iCs/>
      <w:smallCaps/>
      <w:color w:val="C0504D"/>
      <w:u w:color="C0504D"/>
    </w:rPr>
  </w:style>
  <w:style w:type="character" w:customStyle="1" w:styleId="40">
    <w:name w:val="Название книги1"/>
    <w:qFormat/>
    <w:uiPriority w:val="33"/>
    <w:rPr>
      <w:rFonts w:ascii="Cambria" w:hAnsi="Cambria" w:eastAsia="Times New Roman" w:cs="Times New Roman"/>
      <w:b/>
      <w:bCs/>
      <w:i/>
      <w:iCs/>
      <w:smallCaps/>
      <w:color w:val="943634"/>
      <w:u w:val="single"/>
    </w:rPr>
  </w:style>
  <w:style w:type="paragraph" w:customStyle="1" w:styleId="41">
    <w:name w:val="Заголовок оглавления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42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43">
    <w:name w:val="Основной текст_"/>
    <w:basedOn w:val="11"/>
    <w:link w:val="44"/>
    <w:qFormat/>
    <w:locked/>
    <w:uiPriority w:val="0"/>
    <w:rPr>
      <w:sz w:val="19"/>
      <w:szCs w:val="19"/>
      <w:shd w:val="clear" w:color="auto" w:fill="FFFFFF"/>
    </w:rPr>
  </w:style>
  <w:style w:type="paragraph" w:customStyle="1" w:styleId="44">
    <w:name w:val="Основной текст1"/>
    <w:basedOn w:val="1"/>
    <w:link w:val="43"/>
    <w:uiPriority w:val="0"/>
    <w:pPr>
      <w:widowControl w:val="0"/>
      <w:shd w:val="clear" w:color="auto" w:fill="FFFFFF"/>
      <w:spacing w:before="180" w:after="360" w:line="374" w:lineRule="exact"/>
      <w:jc w:val="both"/>
    </w:pPr>
    <w:rPr>
      <w:rFonts w:asciiTheme="minorHAnsi" w:hAnsiTheme="minorHAnsi" w:eastAsiaTheme="minorHAnsi" w:cstheme="minorBidi"/>
      <w:position w:val="0"/>
      <w:sz w:val="19"/>
      <w:szCs w:val="19"/>
      <w:lang w:eastAsia="en-US"/>
    </w:rPr>
  </w:style>
  <w:style w:type="character" w:customStyle="1" w:styleId="45">
    <w:name w:val="Текст выноски Знак"/>
    <w:basedOn w:val="11"/>
    <w:link w:val="15"/>
    <w:semiHidden/>
    <w:uiPriority w:val="99"/>
    <w:rPr>
      <w:rFonts w:ascii="Tahoma" w:hAnsi="Tahoma" w:eastAsia="Times New Roman" w:cs="Tahoma"/>
      <w:position w:val="-16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3217</Characters>
  <Lines>26</Lines>
  <Paragraphs>7</Paragraphs>
  <TotalTime>152</TotalTime>
  <ScaleCrop>false</ScaleCrop>
  <LinksUpToDate>false</LinksUpToDate>
  <CharactersWithSpaces>3774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2019-11-19T12:43:00Z</dcterms:created>
  <dc:creator>Admin</dc:creator>
  <cp:lastModifiedBy>User</cp:lastModifiedBy>
  <cp:lastPrinted>2014-01-21T10:23:00Z</cp:lastPrinted>
  <dcterms:modified xsi:type="dcterms:W3CDTF">2023-10-12T07:25:03Z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A500198559A64FC393F191C0A0ADC71B_12</vt:lpwstr>
  </property>
</Properties>
</file>