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24" w:rsidRDefault="00AF6F7F" w:rsidP="007A4C13">
      <w:pPr>
        <w:spacing w:before="120" w:after="120" w:line="259" w:lineRule="auto"/>
        <w:ind w:left="34" w:right="74" w:firstLineChars="50" w:firstLine="1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D541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Утверждаю:</w:t>
      </w:r>
    </w:p>
    <w:p w:rsidR="00967024" w:rsidRDefault="00AF6F7F" w:rsidP="007A4C13">
      <w:pPr>
        <w:spacing w:before="120" w:after="120" w:line="259" w:lineRule="auto"/>
        <w:ind w:left="34" w:right="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D541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D5412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образования </w:t>
      </w:r>
    </w:p>
    <w:p w:rsidR="00967024" w:rsidRDefault="00AF6F7F" w:rsidP="007A4C13">
      <w:pPr>
        <w:spacing w:before="120" w:after="120" w:line="259" w:lineRule="auto"/>
        <w:ind w:left="34" w:right="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D541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8D541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 xml:space="preserve">_  </w:t>
      </w:r>
      <w:r w:rsidR="008D5412">
        <w:rPr>
          <w:sz w:val="28"/>
          <w:szCs w:val="28"/>
        </w:rPr>
        <w:t>А.Ю.</w:t>
      </w:r>
      <w:proofErr w:type="gramEnd"/>
      <w:r w:rsidR="008D5412">
        <w:rPr>
          <w:sz w:val="28"/>
          <w:szCs w:val="28"/>
        </w:rPr>
        <w:t xml:space="preserve"> Васильева</w:t>
      </w:r>
    </w:p>
    <w:p w:rsidR="00967024" w:rsidRDefault="00AF6F7F" w:rsidP="007A4C13">
      <w:pPr>
        <w:spacing w:before="120" w:after="120" w:line="259" w:lineRule="auto"/>
        <w:ind w:left="0" w:right="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024" w:rsidRDefault="00AF6F7F">
      <w:pPr>
        <w:spacing w:after="0" w:line="329" w:lineRule="exac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67024" w:rsidRPr="00CC6D8A" w:rsidRDefault="00AF6F7F">
      <w:pPr>
        <w:spacing w:after="0"/>
        <w:ind w:right="-139"/>
        <w:jc w:val="center"/>
        <w:rPr>
          <w:b/>
          <w:color w:val="auto"/>
          <w:sz w:val="28"/>
          <w:szCs w:val="28"/>
        </w:rPr>
      </w:pPr>
      <w:r w:rsidRPr="00CC6D8A">
        <w:rPr>
          <w:b/>
          <w:bCs/>
          <w:color w:val="auto"/>
          <w:sz w:val="28"/>
          <w:szCs w:val="28"/>
        </w:rPr>
        <w:t>Положение</w:t>
      </w:r>
    </w:p>
    <w:p w:rsidR="00967024" w:rsidRPr="00CC6D8A" w:rsidRDefault="00967024">
      <w:pPr>
        <w:spacing w:after="0" w:line="13" w:lineRule="exact"/>
        <w:rPr>
          <w:b/>
          <w:color w:val="auto"/>
          <w:sz w:val="28"/>
          <w:szCs w:val="28"/>
        </w:rPr>
      </w:pPr>
    </w:p>
    <w:p w:rsidR="00967024" w:rsidRPr="00CC6D8A" w:rsidRDefault="00AF6F7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C6D8A">
        <w:rPr>
          <w:b/>
          <w:bCs/>
          <w:color w:val="auto"/>
          <w:sz w:val="28"/>
          <w:szCs w:val="28"/>
        </w:rPr>
        <w:t xml:space="preserve">о проведении </w:t>
      </w:r>
      <w:r w:rsidR="00CC6D8A" w:rsidRPr="00CC6D8A">
        <w:rPr>
          <w:rFonts w:eastAsia="Calibri"/>
          <w:b/>
          <w:sz w:val="28"/>
          <w:szCs w:val="28"/>
          <w:lang w:eastAsia="en-US"/>
        </w:rPr>
        <w:t>районного фестиваля по выявлению лучших воспитательных практик в образовательных организациях «Искусство воспитания»</w:t>
      </w:r>
      <w:r w:rsidRPr="00CC6D8A">
        <w:rPr>
          <w:b/>
          <w:bCs/>
          <w:color w:val="auto"/>
          <w:sz w:val="28"/>
          <w:szCs w:val="28"/>
        </w:rPr>
        <w:t xml:space="preserve">, </w:t>
      </w:r>
      <w:r w:rsidRPr="00CC6D8A">
        <w:rPr>
          <w:b/>
          <w:sz w:val="28"/>
          <w:szCs w:val="28"/>
        </w:rPr>
        <w:t xml:space="preserve">посвященного </w:t>
      </w:r>
      <w:r w:rsidR="00CC6D8A" w:rsidRPr="00CC6D8A">
        <w:rPr>
          <w:rFonts w:eastAsia="Calibri"/>
          <w:b/>
          <w:sz w:val="28"/>
          <w:szCs w:val="28"/>
          <w:lang w:eastAsia="en-US"/>
        </w:rPr>
        <w:t>Году педагога и наставника</w:t>
      </w:r>
    </w:p>
    <w:p w:rsidR="00967024" w:rsidRDefault="00967024">
      <w:pPr>
        <w:spacing w:after="0" w:line="248" w:lineRule="exact"/>
        <w:rPr>
          <w:color w:val="auto"/>
          <w:sz w:val="28"/>
          <w:szCs w:val="28"/>
        </w:rPr>
      </w:pPr>
    </w:p>
    <w:p w:rsidR="00967024" w:rsidRDefault="00AF6F7F">
      <w:pPr>
        <w:tabs>
          <w:tab w:val="left" w:pos="3880"/>
        </w:tabs>
        <w:spacing w:after="0"/>
        <w:ind w:left="3608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967024" w:rsidRDefault="00967024">
      <w:pPr>
        <w:spacing w:after="0" w:line="11" w:lineRule="exact"/>
        <w:rPr>
          <w:color w:val="auto"/>
          <w:sz w:val="28"/>
          <w:szCs w:val="28"/>
        </w:rPr>
      </w:pPr>
    </w:p>
    <w:p w:rsidR="008D5412" w:rsidRPr="00CC6D8A" w:rsidRDefault="00AF6F7F" w:rsidP="008D5412">
      <w:pPr>
        <w:rPr>
          <w:rFonts w:eastAsia="Calibri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1.1. </w:t>
      </w:r>
      <w:r w:rsidR="008D5412" w:rsidRPr="00CC6D8A">
        <w:rPr>
          <w:rFonts w:eastAsia="Calibri"/>
          <w:sz w:val="28"/>
          <w:szCs w:val="28"/>
          <w:lang w:eastAsia="en-US"/>
        </w:rPr>
        <w:t>Настоящее Положение регламентирует порядок и условия проведения районного фестиваля по выявлению лучших воспитательных практик в образовательных организациях «Искусство воспитания»</w:t>
      </w:r>
      <w:r w:rsidR="00CC6D8A" w:rsidRPr="00CC6D8A">
        <w:rPr>
          <w:rFonts w:eastAsia="Calibri"/>
          <w:sz w:val="28"/>
          <w:szCs w:val="28"/>
          <w:lang w:eastAsia="en-US"/>
        </w:rPr>
        <w:t>, посвящённого Году педагога и наставника</w:t>
      </w:r>
      <w:r w:rsidR="008D5412" w:rsidRPr="00CC6D8A">
        <w:rPr>
          <w:rFonts w:eastAsia="Calibri"/>
          <w:sz w:val="28"/>
          <w:szCs w:val="28"/>
          <w:lang w:eastAsia="en-US"/>
        </w:rPr>
        <w:t xml:space="preserve"> (далее – Фестиваль).</w:t>
      </w:r>
    </w:p>
    <w:p w:rsidR="00967024" w:rsidRDefault="00967024">
      <w:pPr>
        <w:spacing w:after="0" w:line="15" w:lineRule="exact"/>
        <w:rPr>
          <w:color w:val="auto"/>
          <w:sz w:val="28"/>
          <w:szCs w:val="28"/>
        </w:rPr>
      </w:pPr>
    </w:p>
    <w:p w:rsidR="008D5412" w:rsidRDefault="00AF6F7F" w:rsidP="008D5412">
      <w:pPr>
        <w:rPr>
          <w:rFonts w:eastAsia="Calibri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1.2. </w:t>
      </w:r>
      <w:r w:rsidR="008D5412">
        <w:rPr>
          <w:rFonts w:eastAsia="Calibri"/>
          <w:sz w:val="28"/>
          <w:szCs w:val="28"/>
          <w:lang w:eastAsia="en-US"/>
        </w:rPr>
        <w:t>Фестиваль</w:t>
      </w:r>
      <w:r w:rsidR="008D5412" w:rsidRPr="003D4FC6">
        <w:rPr>
          <w:rFonts w:eastAsia="Calibri"/>
          <w:sz w:val="28"/>
          <w:szCs w:val="28"/>
          <w:lang w:eastAsia="en-US"/>
        </w:rPr>
        <w:t xml:space="preserve"> проводится в соответствии со Стратегией развития воспитания в РФ на пер</w:t>
      </w:r>
      <w:r w:rsidR="008D5412">
        <w:rPr>
          <w:rFonts w:eastAsia="Calibri"/>
          <w:sz w:val="28"/>
          <w:szCs w:val="28"/>
          <w:lang w:eastAsia="en-US"/>
        </w:rPr>
        <w:t xml:space="preserve">иод до 2025 года, утвержденной </w:t>
      </w:r>
      <w:r w:rsidR="008D5412" w:rsidRPr="003D4FC6">
        <w:rPr>
          <w:rFonts w:eastAsia="Calibri"/>
          <w:sz w:val="28"/>
          <w:szCs w:val="28"/>
          <w:lang w:eastAsia="en-US"/>
        </w:rPr>
        <w:t>распоряжением прав</w:t>
      </w:r>
      <w:r w:rsidR="008D5412">
        <w:rPr>
          <w:rFonts w:eastAsia="Calibri"/>
          <w:sz w:val="28"/>
          <w:szCs w:val="28"/>
          <w:lang w:eastAsia="en-US"/>
        </w:rPr>
        <w:t xml:space="preserve">ительства РФ от 29.05.2015 г. № 996-р, </w:t>
      </w:r>
      <w:r w:rsidR="008D5412" w:rsidRPr="003D4FC6">
        <w:rPr>
          <w:rFonts w:eastAsia="Calibri"/>
          <w:sz w:val="28"/>
          <w:szCs w:val="28"/>
          <w:lang w:eastAsia="en-US"/>
        </w:rPr>
        <w:t>Планом мер</w:t>
      </w:r>
      <w:r w:rsidR="008D5412">
        <w:rPr>
          <w:rFonts w:eastAsia="Calibri"/>
          <w:sz w:val="28"/>
          <w:szCs w:val="28"/>
          <w:lang w:eastAsia="en-US"/>
        </w:rPr>
        <w:t>оприятий по реализации в 2021-</w:t>
      </w:r>
      <w:r w:rsidR="008D5412" w:rsidRPr="003D4FC6">
        <w:rPr>
          <w:rFonts w:eastAsia="Calibri"/>
          <w:sz w:val="28"/>
          <w:szCs w:val="28"/>
          <w:lang w:eastAsia="en-US"/>
        </w:rPr>
        <w:t xml:space="preserve">2025 годах Стратегии развития воспитания в РФ на период до 2025 года, утверждённым распоряжением правительства </w:t>
      </w:r>
      <w:r w:rsidR="008D5412">
        <w:rPr>
          <w:rFonts w:eastAsia="Calibri"/>
          <w:sz w:val="28"/>
          <w:szCs w:val="28"/>
          <w:lang w:eastAsia="en-US"/>
        </w:rPr>
        <w:t xml:space="preserve">РФ от 12.11.2020 г. № 2945-р, Федеральным Законом </w:t>
      </w:r>
      <w:r w:rsidR="008D5412" w:rsidRPr="003D4FC6">
        <w:rPr>
          <w:rFonts w:eastAsia="Calibri"/>
          <w:sz w:val="28"/>
          <w:szCs w:val="28"/>
          <w:lang w:eastAsia="en-US"/>
        </w:rPr>
        <w:t xml:space="preserve">РФ «О внесении изменений в Федеральный закон «Об образовании в РФ» </w:t>
      </w:r>
      <w:r w:rsidR="008D5412">
        <w:rPr>
          <w:rFonts w:eastAsia="Calibri"/>
          <w:sz w:val="28"/>
          <w:szCs w:val="28"/>
          <w:lang w:eastAsia="en-US"/>
        </w:rPr>
        <w:t xml:space="preserve">по вопросам воспитания обучающихся </w:t>
      </w:r>
      <w:r w:rsidR="008D5412" w:rsidRPr="003D4FC6">
        <w:rPr>
          <w:rFonts w:eastAsia="Calibri"/>
          <w:sz w:val="28"/>
          <w:szCs w:val="28"/>
          <w:lang w:eastAsia="en-US"/>
        </w:rPr>
        <w:t xml:space="preserve">от 31.07.2020 г. № 304-ФЗ. </w:t>
      </w:r>
    </w:p>
    <w:p w:rsidR="00967024" w:rsidRDefault="008D5412">
      <w:pPr>
        <w:ind w:leftChars="59"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F7F">
        <w:rPr>
          <w:sz w:val="28"/>
          <w:szCs w:val="28"/>
        </w:rPr>
        <w:t xml:space="preserve">Общее руководство муниципальным этапом </w:t>
      </w:r>
      <w:r w:rsidR="007A4C13">
        <w:rPr>
          <w:sz w:val="28"/>
          <w:szCs w:val="28"/>
        </w:rPr>
        <w:t>Фестиваля</w:t>
      </w:r>
      <w:r w:rsidR="00AF6F7F">
        <w:rPr>
          <w:sz w:val="28"/>
          <w:szCs w:val="28"/>
        </w:rPr>
        <w:t xml:space="preserve"> осуществляет оргкомитет (с правами жюри), созданный МБУ ДО ЦРТДЮ. Оргкомитет утверждает условия и порядок проведения </w:t>
      </w:r>
      <w:r w:rsidR="007A4C13">
        <w:rPr>
          <w:sz w:val="28"/>
          <w:szCs w:val="28"/>
        </w:rPr>
        <w:t>Фестиваля</w:t>
      </w:r>
      <w:r w:rsidR="00AF6F7F">
        <w:rPr>
          <w:sz w:val="28"/>
          <w:szCs w:val="28"/>
        </w:rPr>
        <w:t>, устанавливает требования к конкурсным материалам и критерии их оценки, готовит информационный материал о проведении и приказ об итогах.</w:t>
      </w: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8D5412" w:rsidRPr="00F4144D" w:rsidRDefault="00AF6F7F" w:rsidP="008D5412">
      <w:pPr>
        <w:rPr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D541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="007A4C13">
        <w:rPr>
          <w:color w:val="auto"/>
          <w:sz w:val="28"/>
          <w:szCs w:val="28"/>
        </w:rPr>
        <w:t>Фестиваль</w:t>
      </w:r>
      <w:r>
        <w:rPr>
          <w:color w:val="auto"/>
          <w:sz w:val="28"/>
          <w:szCs w:val="28"/>
        </w:rPr>
        <w:t xml:space="preserve"> проводится </w:t>
      </w:r>
      <w:r w:rsidR="008D5412" w:rsidRPr="003D4FC6">
        <w:rPr>
          <w:sz w:val="28"/>
          <w:szCs w:val="28"/>
        </w:rPr>
        <w:t>в целях</w:t>
      </w:r>
      <w:r w:rsidR="008D5412">
        <w:rPr>
          <w:sz w:val="28"/>
          <w:szCs w:val="28"/>
        </w:rPr>
        <w:t xml:space="preserve"> </w:t>
      </w:r>
      <w:r w:rsidR="008D5412" w:rsidRPr="003D4FC6">
        <w:rPr>
          <w:sz w:val="28"/>
          <w:szCs w:val="28"/>
        </w:rPr>
        <w:t>выявления и распространения лучшего опыта воспитательной работы в</w:t>
      </w:r>
      <w:r w:rsidR="008D5412">
        <w:rPr>
          <w:sz w:val="16"/>
          <w:szCs w:val="16"/>
        </w:rPr>
        <w:t xml:space="preserve"> </w:t>
      </w:r>
      <w:r w:rsidR="008D5412" w:rsidRPr="003D4FC6">
        <w:rPr>
          <w:sz w:val="28"/>
          <w:szCs w:val="28"/>
        </w:rPr>
        <w:t>образовательных организациях Липецкой области</w:t>
      </w:r>
      <w:r w:rsidR="008D5412">
        <w:rPr>
          <w:sz w:val="28"/>
          <w:szCs w:val="28"/>
        </w:rPr>
        <w:t>.</w:t>
      </w:r>
    </w:p>
    <w:p w:rsidR="00967024" w:rsidRDefault="00AF6F7F">
      <w:pPr>
        <w:tabs>
          <w:tab w:val="left" w:pos="1380"/>
        </w:tabs>
        <w:spacing w:after="0" w:line="240" w:lineRule="auto"/>
        <w:ind w:left="142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D541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Задачами </w:t>
      </w:r>
      <w:r w:rsidR="007A4C13">
        <w:rPr>
          <w:color w:val="auto"/>
          <w:sz w:val="28"/>
          <w:szCs w:val="28"/>
        </w:rPr>
        <w:t xml:space="preserve">Фестиваля </w:t>
      </w:r>
      <w:r>
        <w:rPr>
          <w:color w:val="auto"/>
          <w:sz w:val="28"/>
          <w:szCs w:val="28"/>
        </w:rPr>
        <w:t>являются:</w:t>
      </w:r>
    </w:p>
    <w:p w:rsidR="008D5412" w:rsidRPr="00700BBB" w:rsidRDefault="008D5412" w:rsidP="008D5412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D4FC6">
        <w:rPr>
          <w:sz w:val="28"/>
          <w:szCs w:val="28"/>
        </w:rPr>
        <w:t>выявление лучших практик</w:t>
      </w:r>
      <w:r>
        <w:rPr>
          <w:sz w:val="28"/>
          <w:szCs w:val="28"/>
        </w:rPr>
        <w:t xml:space="preserve">, новых </w:t>
      </w:r>
      <w:r w:rsidRPr="003D4FC6">
        <w:rPr>
          <w:sz w:val="28"/>
          <w:szCs w:val="28"/>
        </w:rPr>
        <w:t>ф</w:t>
      </w:r>
      <w:r>
        <w:rPr>
          <w:sz w:val="28"/>
          <w:szCs w:val="28"/>
        </w:rPr>
        <w:t>орм и технологий</w:t>
      </w:r>
      <w:r>
        <w:rPr>
          <w:sz w:val="16"/>
          <w:szCs w:val="16"/>
        </w:rPr>
        <w:t xml:space="preserve"> </w:t>
      </w:r>
      <w:r w:rsidRPr="00700BBB">
        <w:rPr>
          <w:sz w:val="28"/>
          <w:szCs w:val="28"/>
        </w:rPr>
        <w:t>инновационного</w:t>
      </w:r>
      <w:r>
        <w:rPr>
          <w:sz w:val="16"/>
          <w:szCs w:val="16"/>
        </w:rPr>
        <w:t xml:space="preserve"> </w:t>
      </w:r>
      <w:r w:rsidRPr="00700BBB">
        <w:rPr>
          <w:sz w:val="28"/>
          <w:szCs w:val="28"/>
        </w:rPr>
        <w:t xml:space="preserve">педагогического опыта в </w:t>
      </w:r>
      <w:r>
        <w:rPr>
          <w:sz w:val="28"/>
          <w:szCs w:val="28"/>
        </w:rPr>
        <w:t>сфере</w:t>
      </w:r>
      <w:r w:rsidRPr="00700BBB">
        <w:rPr>
          <w:sz w:val="28"/>
          <w:szCs w:val="28"/>
        </w:rPr>
        <w:t xml:space="preserve"> воспитания;  </w:t>
      </w:r>
    </w:p>
    <w:p w:rsidR="008D5412" w:rsidRDefault="008D5412" w:rsidP="008D5412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отбор, экспертиза, </w:t>
      </w:r>
      <w:r w:rsidRPr="003D4FC6">
        <w:rPr>
          <w:sz w:val="28"/>
          <w:szCs w:val="28"/>
        </w:rPr>
        <w:t>обобщение,</w:t>
      </w:r>
      <w:r>
        <w:rPr>
          <w:sz w:val="28"/>
          <w:szCs w:val="28"/>
        </w:rPr>
        <w:t xml:space="preserve"> </w:t>
      </w:r>
      <w:r w:rsidRPr="00F4144D">
        <w:rPr>
          <w:sz w:val="28"/>
          <w:szCs w:val="28"/>
        </w:rPr>
        <w:t xml:space="preserve">трансляция </w:t>
      </w:r>
      <w:r>
        <w:rPr>
          <w:sz w:val="28"/>
          <w:szCs w:val="28"/>
        </w:rPr>
        <w:t xml:space="preserve">инновационных </w:t>
      </w:r>
      <w:r w:rsidRPr="00F4144D">
        <w:rPr>
          <w:sz w:val="28"/>
          <w:szCs w:val="28"/>
        </w:rPr>
        <w:t xml:space="preserve">педагогических </w:t>
      </w:r>
      <w:r>
        <w:rPr>
          <w:sz w:val="28"/>
          <w:szCs w:val="28"/>
        </w:rPr>
        <w:t>идей</w:t>
      </w:r>
      <w:r w:rsidRPr="00F4144D">
        <w:rPr>
          <w:sz w:val="28"/>
          <w:szCs w:val="28"/>
        </w:rPr>
        <w:t>;</w:t>
      </w:r>
    </w:p>
    <w:p w:rsidR="008D5412" w:rsidRPr="00D46F4E" w:rsidRDefault="008D5412" w:rsidP="008D5412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>создание</w:t>
      </w:r>
      <w:r w:rsidRPr="00700BB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700BBB">
        <w:rPr>
          <w:sz w:val="28"/>
          <w:szCs w:val="28"/>
        </w:rPr>
        <w:t xml:space="preserve"> для обмена</w:t>
      </w:r>
      <w:r>
        <w:rPr>
          <w:sz w:val="28"/>
          <w:szCs w:val="28"/>
        </w:rPr>
        <w:t xml:space="preserve"> </w:t>
      </w:r>
      <w:r w:rsidRPr="00700BBB">
        <w:rPr>
          <w:sz w:val="28"/>
          <w:szCs w:val="28"/>
        </w:rPr>
        <w:t>опытом работы между</w:t>
      </w:r>
      <w:r>
        <w:rPr>
          <w:sz w:val="16"/>
          <w:szCs w:val="16"/>
        </w:rPr>
        <w:t xml:space="preserve"> </w:t>
      </w:r>
      <w:r w:rsidRPr="00700BBB">
        <w:rPr>
          <w:sz w:val="28"/>
          <w:szCs w:val="28"/>
        </w:rPr>
        <w:t>педагогическими работниками региона;</w:t>
      </w:r>
    </w:p>
    <w:p w:rsidR="008D5412" w:rsidRPr="00DA7C76" w:rsidRDefault="008D5412" w:rsidP="008D5412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D46F4E">
        <w:rPr>
          <w:sz w:val="28"/>
          <w:szCs w:val="28"/>
        </w:rPr>
        <w:lastRenderedPageBreak/>
        <w:t xml:space="preserve">создание цифрового ресурса «Лучшие воспитательные практики в образовательных организациях», общедоступного для сетевого профессионального педагогического сообщества. </w:t>
      </w:r>
    </w:p>
    <w:p w:rsidR="008D5412" w:rsidRDefault="008D5412">
      <w:pPr>
        <w:tabs>
          <w:tab w:val="left" w:pos="1380"/>
        </w:tabs>
        <w:spacing w:after="0" w:line="240" w:lineRule="auto"/>
        <w:ind w:left="142" w:firstLine="0"/>
        <w:rPr>
          <w:color w:val="auto"/>
          <w:sz w:val="28"/>
          <w:szCs w:val="28"/>
        </w:rPr>
      </w:pPr>
    </w:p>
    <w:p w:rsidR="00967024" w:rsidRDefault="00967024">
      <w:pPr>
        <w:spacing w:after="0" w:line="256" w:lineRule="exact"/>
        <w:rPr>
          <w:color w:val="auto"/>
          <w:sz w:val="28"/>
          <w:szCs w:val="28"/>
        </w:rPr>
      </w:pPr>
    </w:p>
    <w:p w:rsidR="00967024" w:rsidRDefault="00AF6F7F">
      <w:pPr>
        <w:tabs>
          <w:tab w:val="left" w:pos="3700"/>
        </w:tabs>
        <w:spacing w:after="0"/>
        <w:ind w:left="3431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Участники Конкурса</w:t>
      </w: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C11232" w:rsidRDefault="00AF6F7F" w:rsidP="00C11232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C11232" w:rsidRPr="003D4FC6">
        <w:rPr>
          <w:sz w:val="28"/>
          <w:szCs w:val="28"/>
        </w:rPr>
        <w:t xml:space="preserve">В </w:t>
      </w:r>
      <w:r w:rsidR="00C11232">
        <w:rPr>
          <w:sz w:val="28"/>
          <w:szCs w:val="28"/>
        </w:rPr>
        <w:t>Фестивале</w:t>
      </w:r>
      <w:r w:rsidR="00C11232" w:rsidRPr="003D4FC6">
        <w:rPr>
          <w:sz w:val="28"/>
          <w:szCs w:val="28"/>
        </w:rPr>
        <w:t xml:space="preserve"> могут принимать участие:</w:t>
      </w:r>
    </w:p>
    <w:p w:rsidR="00C11232" w:rsidRPr="00C11232" w:rsidRDefault="00C11232" w:rsidP="00C11232">
      <w:pPr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25351A">
        <w:rPr>
          <w:sz w:val="28"/>
          <w:szCs w:val="28"/>
        </w:rPr>
        <w:t>педагогические работники общеобразовательных организаций</w:t>
      </w:r>
      <w:r>
        <w:rPr>
          <w:sz w:val="28"/>
          <w:szCs w:val="28"/>
        </w:rPr>
        <w:t xml:space="preserve">, </w:t>
      </w:r>
      <w:r w:rsidRPr="001C1B3C">
        <w:rPr>
          <w:sz w:val="28"/>
          <w:szCs w:val="28"/>
        </w:rPr>
        <w:t>реализующих основные образовательные программы начального общего, основного общего и (или) среднего общего образования;</w:t>
      </w:r>
    </w:p>
    <w:p w:rsidR="00C11232" w:rsidRPr="00C11232" w:rsidRDefault="00C11232" w:rsidP="00C11232">
      <w:pPr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>педагогические</w:t>
      </w:r>
      <w:r w:rsidRPr="001C1B3C">
        <w:rPr>
          <w:sz w:val="28"/>
          <w:szCs w:val="28"/>
        </w:rPr>
        <w:t xml:space="preserve"> работники организаций дополнительного образования</w:t>
      </w:r>
      <w:r>
        <w:rPr>
          <w:sz w:val="28"/>
          <w:szCs w:val="28"/>
        </w:rPr>
        <w:t>.</w:t>
      </w:r>
    </w:p>
    <w:p w:rsidR="00C11232" w:rsidRDefault="00C11232" w:rsidP="00C11232">
      <w:pPr>
        <w:spacing w:after="0" w:line="240" w:lineRule="auto"/>
        <w:ind w:left="0" w:firstLine="0"/>
        <w:rPr>
          <w:sz w:val="16"/>
          <w:szCs w:val="16"/>
        </w:rPr>
      </w:pPr>
    </w:p>
    <w:p w:rsidR="00967024" w:rsidRDefault="00967024">
      <w:pPr>
        <w:spacing w:after="0" w:line="2" w:lineRule="exact"/>
        <w:ind w:leftChars="118" w:left="283" w:firstLine="0"/>
        <w:rPr>
          <w:color w:val="auto"/>
          <w:sz w:val="28"/>
          <w:szCs w:val="28"/>
        </w:rPr>
      </w:pPr>
    </w:p>
    <w:p w:rsidR="00C11232" w:rsidRDefault="00C11232" w:rsidP="00C11232">
      <w:pPr>
        <w:spacing w:after="120" w:line="271" w:lineRule="auto"/>
        <w:ind w:left="119" w:hanging="11"/>
        <w:rPr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AF6F7F">
        <w:rPr>
          <w:color w:val="auto"/>
          <w:sz w:val="28"/>
          <w:szCs w:val="28"/>
        </w:rPr>
        <w:t xml:space="preserve">. </w:t>
      </w:r>
      <w:r w:rsidRPr="003D4FC6">
        <w:rPr>
          <w:sz w:val="28"/>
          <w:szCs w:val="28"/>
        </w:rPr>
        <w:t>Допускается участие творческих групп и индивидуальное участие.</w:t>
      </w:r>
    </w:p>
    <w:p w:rsidR="00967024" w:rsidRDefault="00AF6F7F">
      <w:pPr>
        <w:tabs>
          <w:tab w:val="left" w:pos="3180"/>
        </w:tabs>
        <w:spacing w:after="0"/>
        <w:ind w:left="2780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Условия проведения Конкурса</w:t>
      </w:r>
    </w:p>
    <w:p w:rsidR="00967024" w:rsidRDefault="00AF6F7F">
      <w:pPr>
        <w:snapToGrid w:val="0"/>
        <w:spacing w:afterLines="50" w:after="120" w:line="236" w:lineRule="auto"/>
        <w:ind w:left="142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="00C11232">
        <w:rPr>
          <w:color w:val="auto"/>
          <w:sz w:val="28"/>
          <w:szCs w:val="28"/>
        </w:rPr>
        <w:t xml:space="preserve">Районный Фестиваль </w:t>
      </w:r>
      <w:r>
        <w:rPr>
          <w:color w:val="auto"/>
          <w:sz w:val="28"/>
          <w:szCs w:val="28"/>
        </w:rPr>
        <w:t xml:space="preserve">проводится </w:t>
      </w:r>
      <w:r>
        <w:rPr>
          <w:b/>
          <w:bCs/>
          <w:color w:val="auto"/>
          <w:sz w:val="28"/>
          <w:szCs w:val="28"/>
        </w:rPr>
        <w:t>с 2</w:t>
      </w:r>
      <w:r w:rsidR="00C11232">
        <w:rPr>
          <w:b/>
          <w:bCs/>
          <w:color w:val="auto"/>
          <w:sz w:val="28"/>
          <w:szCs w:val="28"/>
        </w:rPr>
        <w:t>9 марта по 07 апреля</w:t>
      </w:r>
      <w:r>
        <w:rPr>
          <w:b/>
          <w:bCs/>
          <w:color w:val="auto"/>
          <w:sz w:val="28"/>
          <w:szCs w:val="28"/>
        </w:rPr>
        <w:t xml:space="preserve"> 202</w:t>
      </w:r>
      <w:r w:rsidR="00C11232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года</w:t>
      </w:r>
      <w:r w:rsidR="00C11232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967024" w:rsidRDefault="00967024">
      <w:pPr>
        <w:spacing w:after="0" w:line="2" w:lineRule="exact"/>
        <w:ind w:left="142" w:firstLine="0"/>
        <w:rPr>
          <w:b/>
          <w:bCs/>
          <w:color w:val="auto"/>
          <w:sz w:val="28"/>
          <w:szCs w:val="28"/>
        </w:rPr>
      </w:pPr>
    </w:p>
    <w:p w:rsidR="0099631B" w:rsidRDefault="0099631B" w:rsidP="0099631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D4FC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D4FC6">
        <w:rPr>
          <w:sz w:val="28"/>
          <w:szCs w:val="28"/>
        </w:rPr>
        <w:t xml:space="preserve">. </w:t>
      </w:r>
      <w:r>
        <w:rPr>
          <w:sz w:val="28"/>
          <w:szCs w:val="28"/>
        </w:rPr>
        <w:t>Фестиваль</w:t>
      </w:r>
      <w:r w:rsidRPr="003D4FC6">
        <w:rPr>
          <w:sz w:val="28"/>
          <w:szCs w:val="28"/>
        </w:rPr>
        <w:t xml:space="preserve"> проводится по следующим номинациям: </w:t>
      </w:r>
    </w:p>
    <w:p w:rsidR="0099631B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>
        <w:rPr>
          <w:sz w:val="28"/>
          <w:szCs w:val="28"/>
        </w:rPr>
        <w:t>Лучшая</w:t>
      </w:r>
      <w:r w:rsidRPr="0025351A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Pr="0025351A">
        <w:rPr>
          <w:sz w:val="28"/>
          <w:szCs w:val="28"/>
        </w:rPr>
        <w:t xml:space="preserve"> по гражданскому воспитани</w:t>
      </w:r>
      <w:r>
        <w:rPr>
          <w:sz w:val="28"/>
          <w:szCs w:val="28"/>
        </w:rPr>
        <w:t>ю;</w:t>
      </w:r>
    </w:p>
    <w:p w:rsidR="0099631B" w:rsidRPr="0025351A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>
        <w:rPr>
          <w:sz w:val="28"/>
          <w:szCs w:val="28"/>
        </w:rPr>
        <w:t>Лучшая</w:t>
      </w:r>
      <w:r w:rsidRPr="0025351A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Pr="0025351A">
        <w:rPr>
          <w:sz w:val="28"/>
          <w:szCs w:val="28"/>
        </w:rPr>
        <w:t xml:space="preserve"> по патриотическому воспитанию</w:t>
      </w:r>
      <w:r>
        <w:rPr>
          <w:sz w:val="28"/>
          <w:szCs w:val="28"/>
        </w:rPr>
        <w:t>;</w:t>
      </w:r>
    </w:p>
    <w:p w:rsidR="0099631B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духовному и нравственному воспитани</w:t>
      </w:r>
      <w:r>
        <w:rPr>
          <w:sz w:val="28"/>
          <w:szCs w:val="28"/>
        </w:rPr>
        <w:t>ю;</w:t>
      </w:r>
    </w:p>
    <w:p w:rsidR="0099631B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приобщению к культурному наследи</w:t>
      </w:r>
      <w:r>
        <w:rPr>
          <w:sz w:val="28"/>
          <w:szCs w:val="28"/>
        </w:rPr>
        <w:t>ю;</w:t>
      </w:r>
    </w:p>
    <w:p w:rsidR="0099631B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популяризации научных знаний</w:t>
      </w:r>
      <w:r>
        <w:rPr>
          <w:sz w:val="28"/>
          <w:szCs w:val="28"/>
        </w:rPr>
        <w:t>;</w:t>
      </w:r>
    </w:p>
    <w:p w:rsidR="0099631B" w:rsidRPr="0025351A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физическому воспитанию и формированию культуры здоровь</w:t>
      </w:r>
      <w:r>
        <w:rPr>
          <w:sz w:val="28"/>
          <w:szCs w:val="28"/>
        </w:rPr>
        <w:t>я;</w:t>
      </w:r>
    </w:p>
    <w:p w:rsidR="0099631B" w:rsidRPr="0025351A" w:rsidRDefault="0099631B" w:rsidP="0099631B">
      <w:pPr>
        <w:numPr>
          <w:ilvl w:val="0"/>
          <w:numId w:val="7"/>
        </w:numPr>
        <w:spacing w:after="1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трудовому воспитанию и профессиональному самоопределени</w:t>
      </w:r>
      <w:r>
        <w:rPr>
          <w:sz w:val="28"/>
          <w:szCs w:val="28"/>
        </w:rPr>
        <w:t>ю;</w:t>
      </w:r>
    </w:p>
    <w:p w:rsidR="0099631B" w:rsidRPr="0025351A" w:rsidRDefault="0099631B" w:rsidP="0099631B">
      <w:pPr>
        <w:numPr>
          <w:ilvl w:val="0"/>
          <w:numId w:val="7"/>
        </w:numPr>
        <w:spacing w:after="120" w:line="240" w:lineRule="auto"/>
        <w:ind w:left="714" w:hanging="357"/>
        <w:rPr>
          <w:sz w:val="16"/>
          <w:szCs w:val="16"/>
        </w:rPr>
      </w:pPr>
      <w:r w:rsidRPr="0025351A">
        <w:rPr>
          <w:sz w:val="28"/>
          <w:szCs w:val="28"/>
        </w:rPr>
        <w:t>Лучшая практика по экологическому воспитанию</w:t>
      </w:r>
      <w:r>
        <w:rPr>
          <w:sz w:val="28"/>
          <w:szCs w:val="28"/>
        </w:rPr>
        <w:t>.</w:t>
      </w:r>
    </w:p>
    <w:p w:rsidR="0099631B" w:rsidRDefault="0099631B" w:rsidP="009963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3D4FC6">
        <w:rPr>
          <w:sz w:val="28"/>
          <w:szCs w:val="28"/>
        </w:rPr>
        <w:t>Каждый участник может представить не более одного конкурсного материала по каждой номинации.</w:t>
      </w:r>
    </w:p>
    <w:p w:rsidR="00967024" w:rsidRDefault="00AF6F7F">
      <w:pPr>
        <w:spacing w:after="0" w:line="238" w:lineRule="auto"/>
        <w:ind w:left="142" w:right="2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527AD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Для участия в Конкурсе </w:t>
      </w:r>
      <w:r w:rsidRPr="0099631B">
        <w:rPr>
          <w:b/>
          <w:color w:val="auto"/>
          <w:sz w:val="28"/>
          <w:szCs w:val="28"/>
        </w:rPr>
        <w:t xml:space="preserve">не позднее </w:t>
      </w:r>
      <w:r w:rsidR="0099631B" w:rsidRPr="0099631B">
        <w:rPr>
          <w:b/>
          <w:color w:val="auto"/>
          <w:sz w:val="28"/>
          <w:szCs w:val="28"/>
        </w:rPr>
        <w:t xml:space="preserve">07 апреля </w:t>
      </w:r>
      <w:r w:rsidRPr="0099631B">
        <w:rPr>
          <w:b/>
          <w:color w:val="auto"/>
          <w:sz w:val="28"/>
          <w:szCs w:val="28"/>
        </w:rPr>
        <w:t>202</w:t>
      </w:r>
      <w:r w:rsidR="0099631B" w:rsidRPr="0099631B">
        <w:rPr>
          <w:b/>
          <w:color w:val="auto"/>
          <w:sz w:val="28"/>
          <w:szCs w:val="28"/>
        </w:rPr>
        <w:t>3</w:t>
      </w:r>
      <w:r w:rsidRPr="0099631B">
        <w:rPr>
          <w:b/>
          <w:color w:val="auto"/>
          <w:sz w:val="28"/>
          <w:szCs w:val="28"/>
        </w:rPr>
        <w:t xml:space="preserve"> года</w:t>
      </w:r>
      <w:r w:rsidR="0099631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МБУ ДО ЦРТДЮ </w:t>
      </w:r>
      <w:proofErr w:type="spellStart"/>
      <w:r>
        <w:rPr>
          <w:color w:val="auto"/>
          <w:sz w:val="28"/>
          <w:szCs w:val="28"/>
        </w:rPr>
        <w:t>г.Грязи</w:t>
      </w:r>
      <w:proofErr w:type="spellEnd"/>
      <w:r>
        <w:rPr>
          <w:color w:val="auto"/>
          <w:sz w:val="28"/>
          <w:szCs w:val="28"/>
        </w:rPr>
        <w:t xml:space="preserve"> </w:t>
      </w:r>
      <w:r w:rsidR="0099631B">
        <w:rPr>
          <w:sz w:val="28"/>
          <w:szCs w:val="28"/>
        </w:rPr>
        <w:t xml:space="preserve">на </w:t>
      </w:r>
      <w:r w:rsidR="0099631B" w:rsidRPr="006665A2">
        <w:rPr>
          <w:sz w:val="28"/>
          <w:szCs w:val="28"/>
          <w:lang w:val="en-US"/>
        </w:rPr>
        <w:t>e</w:t>
      </w:r>
      <w:r w:rsidR="0099631B" w:rsidRPr="006665A2">
        <w:rPr>
          <w:sz w:val="28"/>
          <w:szCs w:val="28"/>
        </w:rPr>
        <w:t>-</w:t>
      </w:r>
      <w:r w:rsidR="0099631B" w:rsidRPr="006665A2">
        <w:rPr>
          <w:sz w:val="28"/>
          <w:szCs w:val="28"/>
          <w:lang w:val="en-US"/>
        </w:rPr>
        <w:t>mail</w:t>
      </w:r>
      <w:r w:rsidR="0099631B">
        <w:rPr>
          <w:color w:val="auto"/>
          <w:sz w:val="28"/>
          <w:szCs w:val="28"/>
        </w:rPr>
        <w:t xml:space="preserve"> </w:t>
      </w:r>
      <w:hyperlink r:id="rId6" w:history="1">
        <w:r w:rsidR="0099631B" w:rsidRPr="00401D20">
          <w:rPr>
            <w:rStyle w:val="a8"/>
            <w:sz w:val="28"/>
            <w:szCs w:val="28"/>
            <w:lang w:val="en-US"/>
          </w:rPr>
          <w:t>crtdugrz</w:t>
        </w:r>
        <w:r w:rsidR="0099631B" w:rsidRPr="00401D20">
          <w:rPr>
            <w:rStyle w:val="a8"/>
            <w:sz w:val="28"/>
            <w:szCs w:val="28"/>
          </w:rPr>
          <w:t>@</w:t>
        </w:r>
        <w:r w:rsidR="0099631B" w:rsidRPr="00401D20">
          <w:rPr>
            <w:rStyle w:val="a8"/>
            <w:sz w:val="28"/>
            <w:szCs w:val="28"/>
            <w:lang w:val="en-US"/>
          </w:rPr>
          <w:t>yandex</w:t>
        </w:r>
        <w:r w:rsidR="0099631B" w:rsidRPr="00401D20">
          <w:rPr>
            <w:rStyle w:val="a8"/>
            <w:sz w:val="28"/>
            <w:szCs w:val="28"/>
          </w:rPr>
          <w:t>.</w:t>
        </w:r>
        <w:proofErr w:type="spellStart"/>
        <w:r w:rsidR="0099631B" w:rsidRPr="00401D2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99631B" w:rsidRPr="0099631B">
        <w:rPr>
          <w:color w:val="auto"/>
          <w:sz w:val="28"/>
          <w:szCs w:val="28"/>
        </w:rPr>
        <w:t xml:space="preserve">   </w:t>
      </w:r>
      <w:r w:rsidR="00527ADF">
        <w:rPr>
          <w:sz w:val="28"/>
          <w:szCs w:val="28"/>
        </w:rPr>
        <w:t xml:space="preserve">с пометкой в теме письма «Искусство воспитания» </w:t>
      </w:r>
      <w:r>
        <w:rPr>
          <w:color w:val="auto"/>
          <w:sz w:val="28"/>
          <w:szCs w:val="28"/>
        </w:rPr>
        <w:t>направляются:</w:t>
      </w:r>
      <w:r w:rsidR="00527ADF">
        <w:rPr>
          <w:color w:val="auto"/>
          <w:sz w:val="28"/>
          <w:szCs w:val="28"/>
        </w:rPr>
        <w:t xml:space="preserve"> </w:t>
      </w:r>
    </w:p>
    <w:p w:rsidR="003300E3" w:rsidRPr="003300E3" w:rsidRDefault="0099631B" w:rsidP="003300E3">
      <w:pPr>
        <w:shd w:val="clear" w:color="auto" w:fill="FFFFFF"/>
        <w:rPr>
          <w:b/>
          <w:sz w:val="28"/>
          <w:szCs w:val="28"/>
        </w:rPr>
      </w:pPr>
      <w:r w:rsidRPr="0099631B">
        <w:rPr>
          <w:sz w:val="28"/>
          <w:szCs w:val="28"/>
        </w:rPr>
        <w:t xml:space="preserve"> - </w:t>
      </w:r>
      <w:r w:rsidRPr="003300E3">
        <w:rPr>
          <w:b/>
          <w:sz w:val="28"/>
          <w:szCs w:val="28"/>
        </w:rPr>
        <w:t>заявка</w:t>
      </w:r>
      <w:r w:rsidRPr="00F84863">
        <w:rPr>
          <w:sz w:val="28"/>
          <w:szCs w:val="28"/>
        </w:rPr>
        <w:t xml:space="preserve"> </w:t>
      </w:r>
      <w:r w:rsidR="003300E3" w:rsidRPr="003300E3">
        <w:rPr>
          <w:sz w:val="28"/>
          <w:szCs w:val="28"/>
        </w:rPr>
        <w:t xml:space="preserve">в формате </w:t>
      </w:r>
      <w:proofErr w:type="spellStart"/>
      <w:r w:rsidR="003300E3" w:rsidRPr="003300E3">
        <w:rPr>
          <w:sz w:val="28"/>
          <w:szCs w:val="28"/>
        </w:rPr>
        <w:t>Word</w:t>
      </w:r>
      <w:proofErr w:type="spellEnd"/>
      <w:r w:rsidR="003300E3" w:rsidRPr="003300E3">
        <w:rPr>
          <w:sz w:val="28"/>
          <w:szCs w:val="28"/>
        </w:rPr>
        <w:t xml:space="preserve"> и сканированная с подписью и печатью руководителя образовательной организации</w:t>
      </w:r>
      <w:r w:rsidR="003300E3">
        <w:rPr>
          <w:b/>
          <w:sz w:val="28"/>
          <w:szCs w:val="28"/>
        </w:rPr>
        <w:t xml:space="preserve"> </w:t>
      </w:r>
      <w:r w:rsidR="003300E3" w:rsidRPr="00F84863">
        <w:rPr>
          <w:sz w:val="28"/>
          <w:szCs w:val="28"/>
        </w:rPr>
        <w:t xml:space="preserve">(Приложение </w:t>
      </w:r>
      <w:r w:rsidR="003300E3">
        <w:rPr>
          <w:sz w:val="28"/>
          <w:szCs w:val="28"/>
        </w:rPr>
        <w:t>1</w:t>
      </w:r>
      <w:r w:rsidR="003300E3" w:rsidRPr="00F84863">
        <w:rPr>
          <w:sz w:val="28"/>
          <w:szCs w:val="28"/>
        </w:rPr>
        <w:t>)</w:t>
      </w:r>
      <w:r w:rsidR="003300E3">
        <w:rPr>
          <w:sz w:val="28"/>
          <w:szCs w:val="28"/>
        </w:rPr>
        <w:t>;</w:t>
      </w:r>
    </w:p>
    <w:p w:rsidR="0099631B" w:rsidRDefault="0099631B" w:rsidP="0099631B">
      <w:pPr>
        <w:ind w:firstLine="24"/>
        <w:rPr>
          <w:sz w:val="28"/>
          <w:szCs w:val="28"/>
        </w:rPr>
      </w:pPr>
      <w:r w:rsidRPr="0099631B">
        <w:rPr>
          <w:sz w:val="28"/>
          <w:szCs w:val="28"/>
        </w:rPr>
        <w:t xml:space="preserve">- </w:t>
      </w:r>
      <w:r w:rsidRPr="003300E3">
        <w:rPr>
          <w:b/>
          <w:sz w:val="28"/>
          <w:szCs w:val="28"/>
        </w:rPr>
        <w:t>конкурсный материал</w:t>
      </w:r>
      <w:r w:rsidRPr="00F848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4863">
        <w:rPr>
          <w:sz w:val="28"/>
          <w:szCs w:val="28"/>
        </w:rPr>
        <w:t>оформленный в соотве</w:t>
      </w:r>
      <w:r>
        <w:rPr>
          <w:sz w:val="28"/>
          <w:szCs w:val="28"/>
        </w:rPr>
        <w:t>тствии с требованиями (п</w:t>
      </w:r>
      <w:r w:rsidR="003300E3">
        <w:rPr>
          <w:sz w:val="28"/>
          <w:szCs w:val="28"/>
        </w:rPr>
        <w:t>.4</w:t>
      </w:r>
      <w:r>
        <w:rPr>
          <w:sz w:val="28"/>
          <w:szCs w:val="28"/>
        </w:rPr>
        <w:t xml:space="preserve"> Положения); </w:t>
      </w:r>
    </w:p>
    <w:p w:rsidR="0099631B" w:rsidRPr="001C1B3C" w:rsidRDefault="0099631B" w:rsidP="0099631B">
      <w:pPr>
        <w:ind w:firstLine="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0E3">
        <w:rPr>
          <w:b/>
          <w:sz w:val="28"/>
          <w:szCs w:val="28"/>
        </w:rPr>
        <w:t>согласие</w:t>
      </w:r>
      <w:r w:rsidRPr="001C1B3C">
        <w:rPr>
          <w:sz w:val="28"/>
          <w:szCs w:val="28"/>
        </w:rPr>
        <w:t xml:space="preserve"> на обработку п</w:t>
      </w:r>
      <w:r>
        <w:rPr>
          <w:sz w:val="28"/>
          <w:szCs w:val="28"/>
        </w:rPr>
        <w:t xml:space="preserve">ерсональных данных </w:t>
      </w:r>
      <w:r w:rsidR="003300E3">
        <w:rPr>
          <w:sz w:val="28"/>
          <w:szCs w:val="28"/>
        </w:rPr>
        <w:t>в формате</w:t>
      </w:r>
      <w:r w:rsidR="003300E3" w:rsidRPr="003300E3">
        <w:rPr>
          <w:sz w:val="28"/>
          <w:szCs w:val="28"/>
        </w:rPr>
        <w:t xml:space="preserve"> </w:t>
      </w:r>
      <w:r w:rsidR="003300E3">
        <w:rPr>
          <w:sz w:val="28"/>
          <w:szCs w:val="28"/>
          <w:lang w:val="en-US"/>
        </w:rPr>
        <w:t>PDF</w:t>
      </w:r>
      <w:r w:rsidR="003300E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</w:t>
      </w:r>
      <w:r w:rsidRPr="001C1B3C">
        <w:rPr>
          <w:sz w:val="28"/>
          <w:szCs w:val="28"/>
        </w:rPr>
        <w:t>).</w:t>
      </w:r>
    </w:p>
    <w:p w:rsidR="0099631B" w:rsidRPr="00CC6D8A" w:rsidRDefault="00042894" w:rsidP="003300E3">
      <w:pPr>
        <w:spacing w:after="120" w:line="271" w:lineRule="auto"/>
        <w:ind w:left="119" w:hanging="11"/>
        <w:rPr>
          <w:sz w:val="28"/>
          <w:szCs w:val="28"/>
        </w:rPr>
      </w:pPr>
      <w:r>
        <w:rPr>
          <w:sz w:val="28"/>
          <w:szCs w:val="28"/>
        </w:rPr>
        <w:t>3</w:t>
      </w:r>
      <w:r w:rsidR="0099631B">
        <w:rPr>
          <w:sz w:val="28"/>
          <w:szCs w:val="28"/>
        </w:rPr>
        <w:t>.</w:t>
      </w:r>
      <w:r w:rsidR="00527ADF">
        <w:rPr>
          <w:sz w:val="28"/>
          <w:szCs w:val="28"/>
        </w:rPr>
        <w:t>5</w:t>
      </w:r>
      <w:r w:rsidR="0099631B">
        <w:rPr>
          <w:sz w:val="28"/>
          <w:szCs w:val="28"/>
        </w:rPr>
        <w:t>. П</w:t>
      </w:r>
      <w:r w:rsidR="0099631B" w:rsidRPr="003D4FC6">
        <w:rPr>
          <w:sz w:val="28"/>
          <w:szCs w:val="28"/>
        </w:rPr>
        <w:t xml:space="preserve">олный пакет </w:t>
      </w:r>
      <w:r w:rsidR="0099631B">
        <w:rPr>
          <w:sz w:val="28"/>
          <w:szCs w:val="28"/>
        </w:rPr>
        <w:t>документов принимается</w:t>
      </w:r>
      <w:r w:rsidR="0099631B" w:rsidRPr="003D4FC6">
        <w:rPr>
          <w:sz w:val="28"/>
          <w:szCs w:val="28"/>
        </w:rPr>
        <w:t xml:space="preserve"> в электронном виде, единой па</w:t>
      </w:r>
      <w:r w:rsidR="0099631B">
        <w:rPr>
          <w:sz w:val="28"/>
          <w:szCs w:val="28"/>
        </w:rPr>
        <w:t>пкой. Название папки необходимо представить в следующем формате «Номинация. Наименование практики»</w:t>
      </w:r>
      <w:r w:rsidR="003300E3" w:rsidRPr="00CC6D8A">
        <w:rPr>
          <w:sz w:val="28"/>
          <w:szCs w:val="28"/>
        </w:rPr>
        <w:t>.</w:t>
      </w:r>
    </w:p>
    <w:p w:rsidR="003300E3" w:rsidRDefault="00042894" w:rsidP="006665A2">
      <w:pPr>
        <w:spacing w:after="120" w:line="271" w:lineRule="auto"/>
        <w:ind w:left="119" w:hanging="11"/>
        <w:rPr>
          <w:rFonts w:eastAsia="Calibri"/>
          <w:b/>
          <w:lang w:eastAsia="en-US"/>
        </w:rPr>
      </w:pPr>
      <w:r>
        <w:rPr>
          <w:sz w:val="28"/>
          <w:szCs w:val="28"/>
        </w:rPr>
        <w:lastRenderedPageBreak/>
        <w:t>3</w:t>
      </w:r>
      <w:r w:rsidR="006665A2">
        <w:rPr>
          <w:sz w:val="28"/>
          <w:szCs w:val="28"/>
        </w:rPr>
        <w:t>.</w:t>
      </w:r>
      <w:r w:rsidR="00527ADF">
        <w:rPr>
          <w:sz w:val="28"/>
          <w:szCs w:val="28"/>
        </w:rPr>
        <w:t>6</w:t>
      </w:r>
      <w:r w:rsidR="006665A2">
        <w:rPr>
          <w:sz w:val="28"/>
          <w:szCs w:val="28"/>
        </w:rPr>
        <w:t xml:space="preserve">. </w:t>
      </w:r>
      <w:r w:rsidR="006665A2" w:rsidRPr="003D4FC6">
        <w:rPr>
          <w:sz w:val="28"/>
          <w:szCs w:val="28"/>
        </w:rPr>
        <w:t xml:space="preserve">По всем вопросам организации и проведения </w:t>
      </w:r>
      <w:r w:rsidR="006665A2">
        <w:rPr>
          <w:sz w:val="28"/>
          <w:szCs w:val="28"/>
        </w:rPr>
        <w:t>районного Фестиваля</w:t>
      </w:r>
      <w:r w:rsidR="006665A2" w:rsidRPr="003D4FC6">
        <w:rPr>
          <w:sz w:val="28"/>
          <w:szCs w:val="28"/>
        </w:rPr>
        <w:t xml:space="preserve"> обращаться в Оргкомитет по адресу: </w:t>
      </w:r>
      <w:proofErr w:type="spellStart"/>
      <w:r w:rsidR="006665A2" w:rsidRPr="003D4FC6">
        <w:rPr>
          <w:sz w:val="28"/>
          <w:szCs w:val="28"/>
        </w:rPr>
        <w:t>г.</w:t>
      </w:r>
      <w:r w:rsidR="006665A2">
        <w:rPr>
          <w:sz w:val="28"/>
          <w:szCs w:val="28"/>
        </w:rPr>
        <w:t>Грязи</w:t>
      </w:r>
      <w:proofErr w:type="spellEnd"/>
      <w:r w:rsidR="006665A2">
        <w:rPr>
          <w:sz w:val="28"/>
          <w:szCs w:val="28"/>
        </w:rPr>
        <w:t>,</w:t>
      </w:r>
      <w:r w:rsidR="006665A2" w:rsidRPr="003D4FC6">
        <w:rPr>
          <w:sz w:val="28"/>
          <w:szCs w:val="28"/>
        </w:rPr>
        <w:t xml:space="preserve"> </w:t>
      </w:r>
      <w:proofErr w:type="spellStart"/>
      <w:r w:rsidR="006665A2" w:rsidRPr="003D4FC6">
        <w:rPr>
          <w:sz w:val="28"/>
          <w:szCs w:val="28"/>
        </w:rPr>
        <w:t>ул.</w:t>
      </w:r>
      <w:r w:rsidR="006665A2">
        <w:rPr>
          <w:sz w:val="28"/>
          <w:szCs w:val="28"/>
        </w:rPr>
        <w:t>Красная</w:t>
      </w:r>
      <w:proofErr w:type="spellEnd"/>
      <w:r w:rsidR="006665A2">
        <w:rPr>
          <w:sz w:val="28"/>
          <w:szCs w:val="28"/>
        </w:rPr>
        <w:t xml:space="preserve"> площадь, д.35; т</w:t>
      </w:r>
      <w:r w:rsidR="006665A2" w:rsidRPr="003D4FC6">
        <w:rPr>
          <w:iCs/>
          <w:sz w:val="28"/>
          <w:szCs w:val="28"/>
        </w:rPr>
        <w:t>елефон</w:t>
      </w:r>
      <w:r w:rsidR="006665A2" w:rsidRPr="006665A2">
        <w:rPr>
          <w:iCs/>
          <w:sz w:val="28"/>
          <w:szCs w:val="28"/>
        </w:rPr>
        <w:t xml:space="preserve">: </w:t>
      </w:r>
      <w:r w:rsidR="006665A2">
        <w:rPr>
          <w:iCs/>
          <w:sz w:val="28"/>
          <w:szCs w:val="28"/>
        </w:rPr>
        <w:t xml:space="preserve">2-45-02, Мишанина Н.С. </w:t>
      </w:r>
    </w:p>
    <w:p w:rsidR="003300E3" w:rsidRPr="003300E3" w:rsidRDefault="003300E3" w:rsidP="003300E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Pr="003300E3">
        <w:rPr>
          <w:rFonts w:eastAsia="Calibri"/>
          <w:b/>
          <w:sz w:val="28"/>
          <w:szCs w:val="28"/>
          <w:lang w:eastAsia="en-US"/>
        </w:rPr>
        <w:t>Требования к конкурсным материалам</w:t>
      </w:r>
    </w:p>
    <w:p w:rsidR="003300E3" w:rsidRPr="003300E3" w:rsidRDefault="003300E3" w:rsidP="003300E3">
      <w:pPr>
        <w:numPr>
          <w:ilvl w:val="0"/>
          <w:numId w:val="8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Конкурсный материал должен иметь </w:t>
      </w:r>
      <w:r w:rsidRPr="003300E3">
        <w:rPr>
          <w:rFonts w:eastAsia="Calibri"/>
          <w:b/>
          <w:bCs/>
          <w:sz w:val="28"/>
          <w:szCs w:val="28"/>
          <w:lang w:eastAsia="en-US"/>
        </w:rPr>
        <w:t>титульный лист</w:t>
      </w:r>
      <w:r w:rsidRPr="003300E3">
        <w:rPr>
          <w:rFonts w:eastAsia="Calibri"/>
          <w:sz w:val="28"/>
          <w:szCs w:val="28"/>
          <w:lang w:eastAsia="en-US"/>
        </w:rPr>
        <w:t>, включающий следующую информацию:</w:t>
      </w:r>
    </w:p>
    <w:p w:rsidR="003300E3" w:rsidRPr="003300E3" w:rsidRDefault="003300E3" w:rsidP="003300E3">
      <w:pPr>
        <w:numPr>
          <w:ilvl w:val="0"/>
          <w:numId w:val="10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Полное название образовательной организации;</w:t>
      </w:r>
    </w:p>
    <w:p w:rsidR="003300E3" w:rsidRPr="003300E3" w:rsidRDefault="003300E3" w:rsidP="003300E3">
      <w:pPr>
        <w:numPr>
          <w:ilvl w:val="0"/>
          <w:numId w:val="10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Номинация Фестиваля (согласно п.</w:t>
      </w:r>
      <w:r>
        <w:rPr>
          <w:rFonts w:eastAsia="Calibri"/>
          <w:sz w:val="28"/>
          <w:szCs w:val="28"/>
          <w:lang w:eastAsia="en-US"/>
        </w:rPr>
        <w:t>3</w:t>
      </w:r>
      <w:r w:rsidRPr="003300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3300E3">
        <w:rPr>
          <w:rFonts w:eastAsia="Calibri"/>
          <w:sz w:val="28"/>
          <w:szCs w:val="28"/>
          <w:lang w:eastAsia="en-US"/>
        </w:rPr>
        <w:t>.);</w:t>
      </w:r>
    </w:p>
    <w:p w:rsidR="003300E3" w:rsidRPr="003300E3" w:rsidRDefault="003300E3" w:rsidP="003300E3">
      <w:pPr>
        <w:numPr>
          <w:ilvl w:val="0"/>
          <w:numId w:val="10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Наименование практики заглавными буквами;</w:t>
      </w:r>
    </w:p>
    <w:p w:rsidR="003300E3" w:rsidRPr="003300E3" w:rsidRDefault="003300E3" w:rsidP="003300E3">
      <w:pPr>
        <w:numPr>
          <w:ilvl w:val="0"/>
          <w:numId w:val="10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Информация об участнике (-ах): фамилия, имя, отчество (полностью); место работы, занимаемая должность;</w:t>
      </w:r>
    </w:p>
    <w:p w:rsidR="003300E3" w:rsidRPr="003300E3" w:rsidRDefault="003300E3" w:rsidP="003300E3">
      <w:pPr>
        <w:numPr>
          <w:ilvl w:val="0"/>
          <w:numId w:val="10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Год разработки практики (в нижней части листа по центру). </w:t>
      </w:r>
    </w:p>
    <w:p w:rsidR="003300E3" w:rsidRPr="003300E3" w:rsidRDefault="003300E3" w:rsidP="003300E3">
      <w:pPr>
        <w:ind w:left="360"/>
        <w:rPr>
          <w:rFonts w:eastAsia="Calibri"/>
          <w:sz w:val="28"/>
          <w:szCs w:val="28"/>
          <w:lang w:eastAsia="en-US"/>
        </w:rPr>
      </w:pPr>
    </w:p>
    <w:p w:rsidR="003300E3" w:rsidRPr="003300E3" w:rsidRDefault="003300E3" w:rsidP="003300E3">
      <w:pPr>
        <w:numPr>
          <w:ilvl w:val="0"/>
          <w:numId w:val="8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Требования к </w:t>
      </w:r>
      <w:r w:rsidRPr="003300E3">
        <w:rPr>
          <w:rFonts w:eastAsia="Calibri"/>
          <w:b/>
          <w:bCs/>
          <w:sz w:val="28"/>
          <w:szCs w:val="28"/>
          <w:lang w:eastAsia="en-US"/>
        </w:rPr>
        <w:t xml:space="preserve">структуре </w:t>
      </w:r>
      <w:r w:rsidRPr="003300E3">
        <w:rPr>
          <w:rFonts w:eastAsia="Calibri"/>
          <w:sz w:val="28"/>
          <w:szCs w:val="28"/>
          <w:lang w:eastAsia="en-US"/>
        </w:rPr>
        <w:t>конкурсного материала. Описание должно содержать: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Цель, задачи практики, актуальность;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Сроки и этапы реализации практики;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Ресурсное обеспечение практики;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Описание команды исполнителей;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Информационное сопровождение хода реализации практики;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Полученные результаты;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Перспективы дальнейшего развития;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Эффекты от реализации практики;</w:t>
      </w:r>
    </w:p>
    <w:p w:rsidR="003300E3" w:rsidRPr="003300E3" w:rsidRDefault="003300E3" w:rsidP="003300E3">
      <w:pPr>
        <w:numPr>
          <w:ilvl w:val="0"/>
          <w:numId w:val="13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Ссылки на информацию о практике (ссылка на архив материалов в облаке).</w:t>
      </w:r>
    </w:p>
    <w:p w:rsidR="003300E3" w:rsidRPr="003300E3" w:rsidRDefault="003300E3" w:rsidP="003300E3">
      <w:pPr>
        <w:ind w:left="720"/>
        <w:rPr>
          <w:rFonts w:eastAsia="Calibri"/>
          <w:sz w:val="28"/>
          <w:szCs w:val="28"/>
          <w:lang w:eastAsia="en-US"/>
        </w:rPr>
      </w:pPr>
    </w:p>
    <w:p w:rsidR="003300E3" w:rsidRPr="003300E3" w:rsidRDefault="003300E3" w:rsidP="003300E3">
      <w:pPr>
        <w:ind w:firstLine="708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Требования к </w:t>
      </w:r>
      <w:r w:rsidRPr="003300E3">
        <w:rPr>
          <w:rFonts w:eastAsia="Calibri"/>
          <w:b/>
          <w:bCs/>
          <w:sz w:val="28"/>
          <w:szCs w:val="28"/>
          <w:lang w:eastAsia="en-US"/>
        </w:rPr>
        <w:t xml:space="preserve">оформлению текста </w:t>
      </w:r>
      <w:r w:rsidRPr="003300E3">
        <w:rPr>
          <w:rFonts w:eastAsia="Calibri"/>
          <w:sz w:val="28"/>
          <w:szCs w:val="28"/>
          <w:lang w:eastAsia="en-US"/>
        </w:rPr>
        <w:t>конкурсного материала:</w:t>
      </w:r>
    </w:p>
    <w:p w:rsidR="003300E3" w:rsidRPr="003300E3" w:rsidRDefault="003300E3" w:rsidP="003300E3">
      <w:pPr>
        <w:numPr>
          <w:ilvl w:val="0"/>
          <w:numId w:val="11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Параметры страницы: все поля (слева, справа, сверху, снизу) – 2 см. Для всего текста следует использовать шрифт </w:t>
      </w:r>
      <w:proofErr w:type="spellStart"/>
      <w:r w:rsidRPr="003300E3">
        <w:rPr>
          <w:rFonts w:eastAsia="Calibri"/>
          <w:sz w:val="28"/>
          <w:szCs w:val="28"/>
          <w:lang w:eastAsia="en-US"/>
        </w:rPr>
        <w:t>Times</w:t>
      </w:r>
      <w:proofErr w:type="spellEnd"/>
      <w:r w:rsidRPr="003300E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300E3">
        <w:rPr>
          <w:rFonts w:eastAsia="Calibri"/>
          <w:sz w:val="28"/>
          <w:szCs w:val="28"/>
          <w:lang w:eastAsia="en-US"/>
        </w:rPr>
        <w:t>New</w:t>
      </w:r>
      <w:proofErr w:type="spellEnd"/>
      <w:r w:rsidRPr="003300E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300E3">
        <w:rPr>
          <w:rFonts w:eastAsia="Calibri"/>
          <w:sz w:val="28"/>
          <w:szCs w:val="28"/>
          <w:lang w:eastAsia="en-US"/>
        </w:rPr>
        <w:t>Roman</w:t>
      </w:r>
      <w:proofErr w:type="spellEnd"/>
      <w:r w:rsidRPr="003300E3">
        <w:rPr>
          <w:rFonts w:eastAsia="Calibri"/>
          <w:sz w:val="28"/>
          <w:szCs w:val="28"/>
          <w:lang w:eastAsia="en-US"/>
        </w:rPr>
        <w:t xml:space="preserve">, размер 14 </w:t>
      </w:r>
      <w:proofErr w:type="spellStart"/>
      <w:r w:rsidRPr="003300E3">
        <w:rPr>
          <w:rFonts w:eastAsia="Calibri"/>
          <w:sz w:val="28"/>
          <w:szCs w:val="28"/>
          <w:lang w:eastAsia="en-US"/>
        </w:rPr>
        <w:t>пт</w:t>
      </w:r>
      <w:proofErr w:type="spellEnd"/>
      <w:r w:rsidRPr="003300E3">
        <w:rPr>
          <w:rFonts w:eastAsia="Calibri"/>
          <w:sz w:val="28"/>
          <w:szCs w:val="28"/>
          <w:lang w:eastAsia="en-US"/>
        </w:rPr>
        <w:t>, межстрочный интервал – полуторный, выравнивание по ширине. Отступ абзаца (красная строка) – 1,25 см, все отступы (слева, справа, сверху, снизу) – 0. Не допускаются: подчёркивание, выделение цветом, орфографические и пунктуационные ошибки.</w:t>
      </w:r>
    </w:p>
    <w:p w:rsidR="003300E3" w:rsidRPr="003300E3" w:rsidRDefault="003300E3" w:rsidP="003300E3">
      <w:pPr>
        <w:rPr>
          <w:rFonts w:eastAsia="Calibri"/>
          <w:sz w:val="28"/>
          <w:szCs w:val="28"/>
          <w:lang w:eastAsia="en-US"/>
        </w:rPr>
      </w:pPr>
    </w:p>
    <w:p w:rsidR="003300E3" w:rsidRPr="003300E3" w:rsidRDefault="003300E3" w:rsidP="003300E3">
      <w:pPr>
        <w:numPr>
          <w:ilvl w:val="0"/>
          <w:numId w:val="8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b/>
          <w:bCs/>
          <w:sz w:val="28"/>
          <w:szCs w:val="28"/>
          <w:lang w:eastAsia="en-US"/>
        </w:rPr>
        <w:t>Презентация практики</w:t>
      </w:r>
      <w:r w:rsidRPr="003300E3">
        <w:rPr>
          <w:rFonts w:eastAsia="Calibri"/>
          <w:sz w:val="28"/>
          <w:szCs w:val="28"/>
          <w:lang w:eastAsia="en-US"/>
        </w:rPr>
        <w:t xml:space="preserve"> должна отражать основные моменты реализации практики (файл формата P</w:t>
      </w:r>
      <w:r w:rsidRPr="003300E3">
        <w:rPr>
          <w:rFonts w:eastAsia="Calibri"/>
          <w:sz w:val="28"/>
          <w:szCs w:val="28"/>
          <w:lang w:val="en-US" w:eastAsia="en-US"/>
        </w:rPr>
        <w:t>DF</w:t>
      </w:r>
      <w:r w:rsidRPr="003300E3">
        <w:rPr>
          <w:rFonts w:eastAsia="Calibri"/>
          <w:sz w:val="28"/>
          <w:szCs w:val="28"/>
          <w:lang w:eastAsia="en-US"/>
        </w:rPr>
        <w:t>). Количество слайдов - не более 20.</w:t>
      </w:r>
    </w:p>
    <w:p w:rsidR="003300E3" w:rsidRPr="003300E3" w:rsidRDefault="003300E3" w:rsidP="003300E3">
      <w:pPr>
        <w:ind w:left="360"/>
        <w:rPr>
          <w:rFonts w:eastAsia="Calibri"/>
          <w:sz w:val="28"/>
          <w:szCs w:val="28"/>
          <w:lang w:eastAsia="en-US"/>
        </w:rPr>
      </w:pPr>
    </w:p>
    <w:p w:rsidR="003300E3" w:rsidRPr="003300E3" w:rsidRDefault="003300E3" w:rsidP="003300E3">
      <w:pPr>
        <w:ind w:left="360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4.</w:t>
      </w:r>
      <w:r w:rsidRPr="003300E3">
        <w:rPr>
          <w:sz w:val="28"/>
          <w:szCs w:val="28"/>
        </w:rPr>
        <w:t xml:space="preserve"> </w:t>
      </w:r>
      <w:r w:rsidRPr="003300E3">
        <w:rPr>
          <w:rFonts w:eastAsia="Calibri"/>
          <w:b/>
          <w:bCs/>
          <w:sz w:val="28"/>
          <w:szCs w:val="28"/>
          <w:lang w:eastAsia="en-US"/>
        </w:rPr>
        <w:t xml:space="preserve">Видеоматериалы </w:t>
      </w:r>
      <w:r w:rsidRPr="00527ADF">
        <w:rPr>
          <w:rFonts w:eastAsia="Calibri"/>
          <w:i/>
          <w:sz w:val="28"/>
          <w:szCs w:val="28"/>
          <w:u w:val="single"/>
          <w:lang w:eastAsia="en-US"/>
        </w:rPr>
        <w:t>(при наличии)</w:t>
      </w:r>
      <w:r w:rsidRPr="003300E3">
        <w:rPr>
          <w:rFonts w:eastAsia="Calibri"/>
          <w:sz w:val="28"/>
          <w:szCs w:val="28"/>
          <w:lang w:eastAsia="en-US"/>
        </w:rPr>
        <w:t xml:space="preserve"> необходимо учитывать следующие требования: </w:t>
      </w:r>
    </w:p>
    <w:p w:rsidR="003300E3" w:rsidRPr="003300E3" w:rsidRDefault="003300E3" w:rsidP="003300E3">
      <w:pPr>
        <w:numPr>
          <w:ilvl w:val="0"/>
          <w:numId w:val="12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 xml:space="preserve">Возможные форматы видеозаписи: </w:t>
      </w:r>
      <w:r w:rsidRPr="003300E3">
        <w:rPr>
          <w:rFonts w:eastAsia="Calibri"/>
          <w:sz w:val="28"/>
          <w:szCs w:val="28"/>
          <w:lang w:val="en-US" w:eastAsia="en-US"/>
        </w:rPr>
        <w:t>AVI</w:t>
      </w:r>
      <w:r w:rsidRPr="003300E3">
        <w:rPr>
          <w:rFonts w:eastAsia="Calibri"/>
          <w:sz w:val="28"/>
          <w:szCs w:val="28"/>
          <w:lang w:eastAsia="en-US"/>
        </w:rPr>
        <w:t xml:space="preserve">, </w:t>
      </w:r>
      <w:r w:rsidRPr="003300E3">
        <w:rPr>
          <w:rFonts w:eastAsia="Calibri"/>
          <w:sz w:val="28"/>
          <w:szCs w:val="28"/>
          <w:lang w:val="en-US" w:eastAsia="en-US"/>
        </w:rPr>
        <w:t>MP</w:t>
      </w:r>
      <w:r w:rsidRPr="003300E3">
        <w:rPr>
          <w:rFonts w:eastAsia="Calibri"/>
          <w:sz w:val="28"/>
          <w:szCs w:val="28"/>
          <w:lang w:eastAsia="en-US"/>
        </w:rPr>
        <w:t xml:space="preserve">4, </w:t>
      </w:r>
      <w:r w:rsidRPr="003300E3">
        <w:rPr>
          <w:rFonts w:eastAsia="Calibri"/>
          <w:sz w:val="28"/>
          <w:szCs w:val="28"/>
          <w:lang w:val="en-US" w:eastAsia="en-US"/>
        </w:rPr>
        <w:t>WMV</w:t>
      </w:r>
      <w:r w:rsidRPr="003300E3">
        <w:rPr>
          <w:rFonts w:eastAsia="Calibri"/>
          <w:sz w:val="28"/>
          <w:szCs w:val="28"/>
          <w:lang w:eastAsia="en-US"/>
        </w:rPr>
        <w:t>, 3</w:t>
      </w:r>
      <w:r w:rsidRPr="003300E3">
        <w:rPr>
          <w:rFonts w:eastAsia="Calibri"/>
          <w:sz w:val="28"/>
          <w:szCs w:val="28"/>
          <w:lang w:val="en-US" w:eastAsia="en-US"/>
        </w:rPr>
        <w:t>GP</w:t>
      </w:r>
      <w:r w:rsidRPr="003300E3">
        <w:rPr>
          <w:rFonts w:eastAsia="Calibri"/>
          <w:sz w:val="28"/>
          <w:szCs w:val="28"/>
          <w:lang w:eastAsia="en-US"/>
        </w:rPr>
        <w:t xml:space="preserve">, </w:t>
      </w:r>
      <w:r w:rsidRPr="003300E3">
        <w:rPr>
          <w:rFonts w:eastAsia="Calibri"/>
          <w:sz w:val="28"/>
          <w:szCs w:val="28"/>
          <w:lang w:val="en-US" w:eastAsia="en-US"/>
        </w:rPr>
        <w:t>MOV</w:t>
      </w:r>
      <w:r w:rsidRPr="003300E3">
        <w:rPr>
          <w:rFonts w:eastAsia="Calibri"/>
          <w:sz w:val="28"/>
          <w:szCs w:val="28"/>
          <w:lang w:eastAsia="en-US"/>
        </w:rPr>
        <w:t>;</w:t>
      </w:r>
    </w:p>
    <w:p w:rsidR="003300E3" w:rsidRPr="003300E3" w:rsidRDefault="003300E3" w:rsidP="003300E3">
      <w:pPr>
        <w:numPr>
          <w:ilvl w:val="0"/>
          <w:numId w:val="9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Максимальный размер видеозаписи: не более 100 Мбайт;</w:t>
      </w:r>
    </w:p>
    <w:p w:rsidR="003300E3" w:rsidRPr="003300E3" w:rsidRDefault="003300E3" w:rsidP="003300E3">
      <w:pPr>
        <w:numPr>
          <w:ilvl w:val="0"/>
          <w:numId w:val="9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t>Разрешение видеозаписи: не ниже 480 р;</w:t>
      </w:r>
    </w:p>
    <w:p w:rsidR="003300E3" w:rsidRPr="003300E3" w:rsidRDefault="003300E3" w:rsidP="003300E3">
      <w:pPr>
        <w:numPr>
          <w:ilvl w:val="0"/>
          <w:numId w:val="9"/>
        </w:num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3300E3">
        <w:rPr>
          <w:rFonts w:eastAsia="Calibri"/>
          <w:sz w:val="28"/>
          <w:szCs w:val="28"/>
          <w:lang w:eastAsia="en-US"/>
        </w:rPr>
        <w:lastRenderedPageBreak/>
        <w:t>В начале видеозаписи необходимо указать тему практики.</w:t>
      </w:r>
    </w:p>
    <w:p w:rsidR="003300E3" w:rsidRPr="003300E3" w:rsidRDefault="003300E3" w:rsidP="003300E3">
      <w:pPr>
        <w:rPr>
          <w:rFonts w:eastAsia="Calibri"/>
          <w:sz w:val="28"/>
          <w:szCs w:val="28"/>
          <w:lang w:eastAsia="en-US"/>
        </w:rPr>
      </w:pPr>
    </w:p>
    <w:p w:rsidR="003300E3" w:rsidRPr="003300E3" w:rsidRDefault="003300E3" w:rsidP="003300E3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3300E3">
        <w:rPr>
          <w:sz w:val="28"/>
          <w:szCs w:val="28"/>
        </w:rPr>
        <w:t>Конкурсные материалы, представленные для участия в Фестивале, должны быть авторскими.</w:t>
      </w:r>
    </w:p>
    <w:p w:rsidR="00AF6F7F" w:rsidRDefault="003300E3" w:rsidP="00042894">
      <w:pPr>
        <w:rPr>
          <w:b/>
          <w:bCs/>
          <w:color w:val="auto"/>
          <w:sz w:val="28"/>
          <w:szCs w:val="28"/>
        </w:rPr>
      </w:pPr>
      <w:r w:rsidRPr="003300E3">
        <w:rPr>
          <w:sz w:val="28"/>
          <w:szCs w:val="28"/>
        </w:rPr>
        <w:tab/>
      </w:r>
    </w:p>
    <w:p w:rsidR="00967024" w:rsidRDefault="00AF6F7F">
      <w:pPr>
        <w:tabs>
          <w:tab w:val="left" w:pos="2800"/>
        </w:tabs>
        <w:spacing w:after="0"/>
        <w:ind w:lef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Подведение итогов Конкурса</w:t>
      </w:r>
    </w:p>
    <w:p w:rsidR="00967024" w:rsidRDefault="00967024">
      <w:pPr>
        <w:spacing w:after="0" w:line="8" w:lineRule="exact"/>
        <w:ind w:left="0" w:firstLine="0"/>
        <w:rPr>
          <w:color w:val="auto"/>
          <w:sz w:val="28"/>
          <w:szCs w:val="28"/>
        </w:rPr>
      </w:pPr>
    </w:p>
    <w:p w:rsidR="00967024" w:rsidRDefault="006665A2">
      <w:pPr>
        <w:spacing w:after="0" w:line="237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F6F7F">
        <w:rPr>
          <w:color w:val="auto"/>
          <w:sz w:val="28"/>
          <w:szCs w:val="28"/>
        </w:rPr>
        <w:t xml:space="preserve">.1. Участники </w:t>
      </w:r>
      <w:r w:rsidR="003300E3">
        <w:rPr>
          <w:color w:val="auto"/>
          <w:sz w:val="28"/>
          <w:szCs w:val="28"/>
        </w:rPr>
        <w:t xml:space="preserve">районного Фестиваля </w:t>
      </w:r>
      <w:r w:rsidR="00AF6F7F">
        <w:rPr>
          <w:color w:val="auto"/>
          <w:sz w:val="28"/>
          <w:szCs w:val="28"/>
        </w:rPr>
        <w:t xml:space="preserve">по всем номинациям, занявшие I, II, III места, награждаются Почётными грамотами отдела образования </w:t>
      </w:r>
      <w:proofErr w:type="spellStart"/>
      <w:r w:rsidR="00AF6F7F">
        <w:rPr>
          <w:color w:val="auto"/>
          <w:sz w:val="28"/>
          <w:szCs w:val="28"/>
        </w:rPr>
        <w:t>Грязинского</w:t>
      </w:r>
      <w:proofErr w:type="spellEnd"/>
      <w:r w:rsidR="00AF6F7F">
        <w:rPr>
          <w:color w:val="auto"/>
          <w:sz w:val="28"/>
          <w:szCs w:val="28"/>
        </w:rPr>
        <w:t xml:space="preserve"> муниципального района.</w:t>
      </w:r>
    </w:p>
    <w:p w:rsidR="00967024" w:rsidRDefault="00967024">
      <w:pPr>
        <w:spacing w:after="0" w:line="14" w:lineRule="exact"/>
        <w:ind w:left="0" w:firstLine="0"/>
        <w:rPr>
          <w:color w:val="auto"/>
          <w:sz w:val="28"/>
          <w:szCs w:val="28"/>
        </w:rPr>
      </w:pPr>
    </w:p>
    <w:p w:rsidR="00967024" w:rsidRDefault="006665A2">
      <w:pPr>
        <w:spacing w:after="0" w:line="234" w:lineRule="auto"/>
        <w:ind w:left="0" w:right="2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F6F7F">
        <w:rPr>
          <w:color w:val="auto"/>
          <w:sz w:val="28"/>
          <w:szCs w:val="28"/>
        </w:rPr>
        <w:t xml:space="preserve">.2. </w:t>
      </w:r>
      <w:r w:rsidR="00042894">
        <w:rPr>
          <w:color w:val="auto"/>
          <w:sz w:val="28"/>
          <w:szCs w:val="28"/>
        </w:rPr>
        <w:t>Работы победителей муниципального</w:t>
      </w:r>
      <w:r w:rsidR="00042894">
        <w:rPr>
          <w:color w:val="auto"/>
          <w:sz w:val="28"/>
          <w:szCs w:val="28"/>
        </w:rPr>
        <w:t xml:space="preserve"> этап</w:t>
      </w:r>
      <w:r w:rsidR="00042894">
        <w:rPr>
          <w:color w:val="auto"/>
          <w:sz w:val="28"/>
          <w:szCs w:val="28"/>
        </w:rPr>
        <w:t xml:space="preserve">а </w:t>
      </w:r>
      <w:r w:rsidR="00042894">
        <w:rPr>
          <w:color w:val="auto"/>
          <w:sz w:val="28"/>
          <w:szCs w:val="28"/>
        </w:rPr>
        <w:t>направляются</w:t>
      </w:r>
      <w:r w:rsidR="00042894">
        <w:rPr>
          <w:color w:val="auto"/>
          <w:sz w:val="28"/>
          <w:szCs w:val="28"/>
        </w:rPr>
        <w:t xml:space="preserve"> н</w:t>
      </w:r>
      <w:r w:rsidR="00AF6F7F">
        <w:rPr>
          <w:color w:val="auto"/>
          <w:sz w:val="28"/>
          <w:szCs w:val="28"/>
        </w:rPr>
        <w:t xml:space="preserve">а региональный этап </w:t>
      </w:r>
      <w:r w:rsidR="00042894">
        <w:rPr>
          <w:color w:val="auto"/>
          <w:sz w:val="28"/>
          <w:szCs w:val="28"/>
        </w:rPr>
        <w:t xml:space="preserve">Фестиваля. </w:t>
      </w:r>
    </w:p>
    <w:p w:rsidR="00967024" w:rsidRDefault="00967024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6665A2" w:rsidRDefault="006665A2">
      <w:pPr>
        <w:spacing w:after="0" w:line="234" w:lineRule="auto"/>
        <w:ind w:left="0" w:firstLine="0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967024" w:rsidRDefault="00967024">
      <w:pPr>
        <w:spacing w:after="0" w:line="8" w:lineRule="exact"/>
        <w:rPr>
          <w:color w:val="auto"/>
          <w:sz w:val="28"/>
          <w:szCs w:val="28"/>
        </w:rPr>
      </w:pPr>
    </w:p>
    <w:p w:rsidR="006665A2" w:rsidRDefault="006665A2" w:rsidP="006665A2">
      <w:pPr>
        <w:spacing w:line="276" w:lineRule="auto"/>
        <w:ind w:left="360"/>
        <w:jc w:val="right"/>
        <w:rPr>
          <w:rFonts w:eastAsia="Calibri"/>
          <w:b/>
          <w:sz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2"/>
          <w:lang w:eastAsia="en-US"/>
        </w:rPr>
        <w:t>Приложение 1</w:t>
      </w:r>
    </w:p>
    <w:p w:rsidR="006665A2" w:rsidRPr="006665A2" w:rsidRDefault="006665A2" w:rsidP="006665A2">
      <w:pPr>
        <w:spacing w:line="240" w:lineRule="auto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>Заявка</w:t>
      </w:r>
    </w:p>
    <w:p w:rsidR="006665A2" w:rsidRPr="006665A2" w:rsidRDefault="006665A2" w:rsidP="006665A2">
      <w:pPr>
        <w:spacing w:line="240" w:lineRule="auto"/>
        <w:ind w:left="360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 xml:space="preserve">на участие в региональном фестивале </w:t>
      </w:r>
    </w:p>
    <w:p w:rsidR="006665A2" w:rsidRPr="006665A2" w:rsidRDefault="006665A2" w:rsidP="006665A2">
      <w:pPr>
        <w:spacing w:line="240" w:lineRule="auto"/>
        <w:ind w:left="360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 xml:space="preserve">по выявлению лучших воспитательных практик </w:t>
      </w:r>
    </w:p>
    <w:p w:rsidR="006665A2" w:rsidRPr="006665A2" w:rsidRDefault="006665A2" w:rsidP="006665A2">
      <w:pPr>
        <w:spacing w:line="240" w:lineRule="auto"/>
        <w:ind w:left="360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>в образовательных организациях</w:t>
      </w:r>
    </w:p>
    <w:p w:rsidR="006665A2" w:rsidRPr="006665A2" w:rsidRDefault="006665A2" w:rsidP="006665A2">
      <w:pPr>
        <w:spacing w:line="240" w:lineRule="auto"/>
        <w:ind w:left="360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>«Искусство воспитания»,</w:t>
      </w:r>
    </w:p>
    <w:p w:rsidR="006665A2" w:rsidRPr="006665A2" w:rsidRDefault="006665A2" w:rsidP="006665A2">
      <w:pPr>
        <w:spacing w:line="240" w:lineRule="auto"/>
        <w:ind w:left="360"/>
        <w:jc w:val="center"/>
        <w:rPr>
          <w:rFonts w:eastAsia="Calibri"/>
          <w:b/>
          <w:szCs w:val="24"/>
          <w:lang w:eastAsia="en-US"/>
        </w:rPr>
      </w:pPr>
      <w:r w:rsidRPr="006665A2">
        <w:rPr>
          <w:rFonts w:eastAsia="Calibri"/>
          <w:b/>
          <w:szCs w:val="24"/>
          <w:lang w:eastAsia="en-US"/>
        </w:rPr>
        <w:t xml:space="preserve"> посвященного Году педагога и наставника</w:t>
      </w:r>
    </w:p>
    <w:p w:rsidR="006665A2" w:rsidRPr="006665A2" w:rsidRDefault="006665A2" w:rsidP="006665A2">
      <w:pPr>
        <w:spacing w:line="276" w:lineRule="auto"/>
        <w:ind w:left="360"/>
        <w:rPr>
          <w:rFonts w:eastAsia="Calibri"/>
          <w:b/>
          <w:szCs w:val="24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22"/>
        <w:gridCol w:w="4716"/>
      </w:tblGrid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Наименование номинации</w:t>
            </w:r>
          </w:p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Фамилия, имя, отчество участника (полностью) / Фамилии, имена, отчества участников творческой группы или авторского коллектива (полностью)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Наименование конкурсного материала, краткое описание</w:t>
            </w:r>
          </w:p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4.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Адрес электронной почты участника/творческой группы или авторского коллектива, контактный телефон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5.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6.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Почтовый адрес (с индексом) образовательной организации (согласно печати)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7.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6665A2" w:rsidRPr="006665A2" w:rsidTr="00461E3E">
        <w:tc>
          <w:tcPr>
            <w:tcW w:w="489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>8.</w:t>
            </w:r>
          </w:p>
        </w:tc>
        <w:tc>
          <w:tcPr>
            <w:tcW w:w="3722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6665A2">
              <w:rPr>
                <w:rFonts w:eastAsia="Calibri"/>
                <w:szCs w:val="24"/>
                <w:lang w:eastAsia="en-US"/>
              </w:rPr>
              <w:t xml:space="preserve">Адрес электронной почты образовательной организации </w:t>
            </w:r>
            <w:r w:rsidRPr="006665A2">
              <w:rPr>
                <w:rFonts w:eastAsia="Calibri"/>
                <w:b/>
                <w:i/>
                <w:szCs w:val="24"/>
                <w:lang w:eastAsia="en-US"/>
              </w:rPr>
              <w:t>(обязательно!)</w:t>
            </w:r>
          </w:p>
        </w:tc>
        <w:tc>
          <w:tcPr>
            <w:tcW w:w="4716" w:type="dxa"/>
            <w:shd w:val="clear" w:color="auto" w:fill="auto"/>
          </w:tcPr>
          <w:p w:rsidR="006665A2" w:rsidRPr="006665A2" w:rsidRDefault="006665A2" w:rsidP="00461E3E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6665A2" w:rsidRPr="006665A2" w:rsidRDefault="006665A2" w:rsidP="006665A2">
      <w:pPr>
        <w:spacing w:line="276" w:lineRule="auto"/>
        <w:ind w:left="360"/>
        <w:rPr>
          <w:rFonts w:eastAsia="Calibri"/>
          <w:szCs w:val="24"/>
          <w:lang w:eastAsia="en-US"/>
        </w:rPr>
      </w:pPr>
    </w:p>
    <w:p w:rsidR="006665A2" w:rsidRPr="006665A2" w:rsidRDefault="006665A2" w:rsidP="006665A2">
      <w:pPr>
        <w:spacing w:line="276" w:lineRule="auto"/>
        <w:ind w:left="360"/>
        <w:rPr>
          <w:rFonts w:eastAsia="Calibri"/>
          <w:szCs w:val="24"/>
          <w:lang w:eastAsia="en-US"/>
        </w:rPr>
      </w:pPr>
    </w:p>
    <w:p w:rsidR="006665A2" w:rsidRDefault="006665A2" w:rsidP="006665A2">
      <w:pPr>
        <w:spacing w:line="276" w:lineRule="auto"/>
        <w:ind w:left="360"/>
        <w:rPr>
          <w:rFonts w:eastAsia="Calibri"/>
          <w:szCs w:val="24"/>
          <w:lang w:eastAsia="en-US"/>
        </w:rPr>
      </w:pPr>
      <w:r w:rsidRPr="006665A2">
        <w:rPr>
          <w:rFonts w:eastAsia="Calibri"/>
          <w:szCs w:val="24"/>
          <w:lang w:eastAsia="en-US"/>
        </w:rPr>
        <w:t>Печать учреждения</w:t>
      </w:r>
      <w:r w:rsidRPr="006665A2">
        <w:rPr>
          <w:rFonts w:eastAsia="Calibri"/>
          <w:szCs w:val="24"/>
          <w:lang w:eastAsia="en-US"/>
        </w:rPr>
        <w:tab/>
      </w:r>
      <w:r w:rsidRPr="006665A2">
        <w:rPr>
          <w:rFonts w:eastAsia="Calibri"/>
          <w:szCs w:val="24"/>
          <w:lang w:eastAsia="en-US"/>
        </w:rPr>
        <w:tab/>
      </w:r>
      <w:r w:rsidRPr="006665A2">
        <w:rPr>
          <w:rFonts w:eastAsia="Calibri"/>
          <w:szCs w:val="24"/>
          <w:lang w:eastAsia="en-US"/>
        </w:rPr>
        <w:tab/>
      </w:r>
      <w:r w:rsidRPr="006665A2">
        <w:rPr>
          <w:rFonts w:eastAsia="Calibri"/>
          <w:szCs w:val="24"/>
          <w:lang w:eastAsia="en-US"/>
        </w:rPr>
        <w:tab/>
      </w:r>
      <w:r w:rsidRPr="006665A2">
        <w:rPr>
          <w:rFonts w:eastAsia="Calibri"/>
          <w:szCs w:val="24"/>
          <w:lang w:eastAsia="en-US"/>
        </w:rPr>
        <w:tab/>
        <w:t>Дата подачи заявки _____________</w:t>
      </w:r>
    </w:p>
    <w:p w:rsidR="006665A2" w:rsidRPr="006665A2" w:rsidRDefault="006665A2" w:rsidP="006665A2">
      <w:pPr>
        <w:spacing w:line="276" w:lineRule="auto"/>
        <w:ind w:left="360"/>
        <w:rPr>
          <w:rFonts w:eastAsia="Calibri"/>
          <w:szCs w:val="24"/>
          <w:lang w:eastAsia="en-US"/>
        </w:rPr>
      </w:pPr>
    </w:p>
    <w:p w:rsidR="006665A2" w:rsidRDefault="006665A2" w:rsidP="006665A2">
      <w:pPr>
        <w:jc w:val="right"/>
        <w:rPr>
          <w:rFonts w:eastAsia="Calibri"/>
          <w:lang w:eastAsia="en-US"/>
        </w:rPr>
      </w:pPr>
    </w:p>
    <w:p w:rsidR="006665A2" w:rsidRDefault="006665A2" w:rsidP="006665A2">
      <w:pPr>
        <w:shd w:val="clear" w:color="auto" w:fill="FFFFFF"/>
        <w:rPr>
          <w:b/>
        </w:rPr>
      </w:pPr>
      <w:r w:rsidRPr="00CF7BF0">
        <w:t>* Заявки должны быть отправлены в двух видах:</w:t>
      </w:r>
      <w:r w:rsidRPr="00CF7BF0">
        <w:rPr>
          <w:b/>
        </w:rPr>
        <w:t xml:space="preserve"> в формате </w:t>
      </w:r>
      <w:proofErr w:type="spellStart"/>
      <w:r w:rsidRPr="00CF7BF0">
        <w:rPr>
          <w:b/>
        </w:rPr>
        <w:t>MicrosoftWord</w:t>
      </w:r>
      <w:proofErr w:type="spellEnd"/>
      <w:r w:rsidRPr="00CF7BF0">
        <w:rPr>
          <w:b/>
        </w:rPr>
        <w:t xml:space="preserve"> и сканированные с подписью и печатью руководителя образовательной организации.</w:t>
      </w:r>
    </w:p>
    <w:p w:rsidR="006665A2" w:rsidRPr="00CF7BF0" w:rsidRDefault="006665A2" w:rsidP="006665A2">
      <w:pPr>
        <w:shd w:val="clear" w:color="auto" w:fill="FFFFFF"/>
        <w:rPr>
          <w:spacing w:val="-2"/>
        </w:rPr>
      </w:pPr>
    </w:p>
    <w:p w:rsidR="00967024" w:rsidRDefault="00967024">
      <w:pPr>
        <w:spacing w:after="0"/>
        <w:jc w:val="right"/>
        <w:rPr>
          <w:color w:val="auto"/>
          <w:szCs w:val="24"/>
        </w:rPr>
        <w:sectPr w:rsidR="00967024">
          <w:pgSz w:w="11906" w:h="16838"/>
          <w:pgMar w:top="850" w:right="663" w:bottom="862" w:left="1702" w:header="720" w:footer="720" w:gutter="0"/>
          <w:cols w:space="0"/>
        </w:sectPr>
      </w:pPr>
    </w:p>
    <w:p w:rsidR="009D2DD5" w:rsidRDefault="009D2DD5" w:rsidP="009D2DD5">
      <w:pPr>
        <w:widowControl w:val="0"/>
        <w:suppressAutoHyphens/>
        <w:jc w:val="right"/>
        <w:outlineLvl w:val="0"/>
        <w:rPr>
          <w:rFonts w:eastAsia="Albany AMT"/>
          <w:b/>
          <w:bCs/>
          <w:kern w:val="1"/>
          <w:sz w:val="20"/>
          <w:szCs w:val="20"/>
          <w:lang w:eastAsia="en-US"/>
        </w:rPr>
      </w:pPr>
      <w:r>
        <w:rPr>
          <w:rFonts w:eastAsia="Albany AMT"/>
          <w:b/>
          <w:bCs/>
          <w:kern w:val="1"/>
          <w:sz w:val="20"/>
          <w:szCs w:val="20"/>
          <w:lang w:eastAsia="en-US"/>
        </w:rPr>
        <w:lastRenderedPageBreak/>
        <w:t>Приложение 2</w:t>
      </w:r>
    </w:p>
    <w:p w:rsidR="009D2DD5" w:rsidRPr="00927937" w:rsidRDefault="009D2DD5" w:rsidP="009D2DD5">
      <w:pPr>
        <w:widowControl w:val="0"/>
        <w:suppressAutoHyphens/>
        <w:jc w:val="center"/>
        <w:outlineLvl w:val="0"/>
        <w:rPr>
          <w:rFonts w:eastAsia="Albany AMT"/>
          <w:b/>
          <w:bCs/>
          <w:kern w:val="1"/>
          <w:sz w:val="20"/>
          <w:szCs w:val="20"/>
          <w:lang w:eastAsia="en-US"/>
        </w:rPr>
      </w:pPr>
      <w:r w:rsidRPr="00927937">
        <w:rPr>
          <w:rFonts w:eastAsia="Albany AMT"/>
          <w:b/>
          <w:bCs/>
          <w:kern w:val="1"/>
          <w:sz w:val="20"/>
          <w:szCs w:val="20"/>
          <w:lang w:eastAsia="en-US"/>
        </w:rPr>
        <w:t xml:space="preserve">Согласие на обработку персональных данных </w:t>
      </w:r>
    </w:p>
    <w:p w:rsidR="009D2DD5" w:rsidRPr="00927937" w:rsidRDefault="009D2DD5" w:rsidP="009D2DD5">
      <w:pPr>
        <w:widowControl w:val="0"/>
        <w:suppressAutoHyphens/>
        <w:jc w:val="center"/>
        <w:outlineLvl w:val="0"/>
        <w:rPr>
          <w:rFonts w:eastAsia="Albany AMT"/>
          <w:b/>
          <w:bCs/>
          <w:kern w:val="1"/>
          <w:sz w:val="20"/>
          <w:szCs w:val="20"/>
          <w:lang w:eastAsia="en-US"/>
        </w:rPr>
      </w:pPr>
      <w:r w:rsidRPr="00927937">
        <w:rPr>
          <w:rFonts w:eastAsia="Albany AMT"/>
          <w:b/>
          <w:bCs/>
          <w:kern w:val="1"/>
          <w:sz w:val="20"/>
          <w:szCs w:val="20"/>
          <w:lang w:eastAsia="en-US"/>
        </w:rPr>
        <w:t xml:space="preserve">участника регионального фестиваля по выявлению </w:t>
      </w:r>
    </w:p>
    <w:p w:rsidR="009D2DD5" w:rsidRPr="00927937" w:rsidRDefault="009D2DD5" w:rsidP="009D2DD5">
      <w:pPr>
        <w:widowControl w:val="0"/>
        <w:suppressAutoHyphens/>
        <w:jc w:val="center"/>
        <w:outlineLvl w:val="0"/>
        <w:rPr>
          <w:rFonts w:eastAsia="Albany AMT"/>
          <w:b/>
          <w:bCs/>
          <w:kern w:val="1"/>
          <w:sz w:val="20"/>
          <w:szCs w:val="20"/>
          <w:lang w:eastAsia="en-US"/>
        </w:rPr>
      </w:pPr>
      <w:r w:rsidRPr="00927937">
        <w:rPr>
          <w:rFonts w:eastAsia="Albany AMT"/>
          <w:b/>
          <w:bCs/>
          <w:kern w:val="1"/>
          <w:sz w:val="20"/>
          <w:szCs w:val="20"/>
          <w:lang w:eastAsia="en-US"/>
        </w:rPr>
        <w:t xml:space="preserve">лучших воспитательных практик в образовательных организациях </w:t>
      </w:r>
    </w:p>
    <w:p w:rsidR="009D2DD5" w:rsidRPr="00927937" w:rsidRDefault="009D2DD5" w:rsidP="009D2DD5">
      <w:pPr>
        <w:widowControl w:val="0"/>
        <w:suppressAutoHyphens/>
        <w:jc w:val="center"/>
        <w:outlineLvl w:val="0"/>
        <w:rPr>
          <w:rFonts w:eastAsia="Albany AMT"/>
          <w:b/>
          <w:bCs/>
          <w:kern w:val="1"/>
          <w:sz w:val="20"/>
          <w:szCs w:val="20"/>
          <w:lang w:eastAsia="en-US"/>
        </w:rPr>
      </w:pPr>
      <w:r w:rsidRPr="00927937">
        <w:rPr>
          <w:rFonts w:eastAsia="Albany AMT"/>
          <w:b/>
          <w:bCs/>
          <w:kern w:val="1"/>
          <w:sz w:val="20"/>
          <w:szCs w:val="20"/>
          <w:lang w:eastAsia="en-US"/>
        </w:rPr>
        <w:t xml:space="preserve">«Искусство воспитания», посвященного Году педагога и наставника  </w:t>
      </w:r>
    </w:p>
    <w:p w:rsidR="009D2DD5" w:rsidRPr="00DD7E64" w:rsidRDefault="009D2DD5" w:rsidP="009D2DD5">
      <w:pPr>
        <w:widowControl w:val="0"/>
        <w:suppressAutoHyphens/>
        <w:ind w:firstLine="540"/>
        <w:outlineLvl w:val="0"/>
        <w:rPr>
          <w:rFonts w:eastAsia="Albany AMT"/>
          <w:bCs/>
          <w:kern w:val="1"/>
          <w:sz w:val="20"/>
          <w:szCs w:val="20"/>
          <w:lang w:eastAsia="en-US"/>
        </w:rPr>
      </w:pPr>
      <w:r w:rsidRPr="00DD7E64">
        <w:rPr>
          <w:rFonts w:eastAsia="Albany AMT"/>
          <w:bCs/>
          <w:kern w:val="1"/>
          <w:sz w:val="20"/>
          <w:szCs w:val="20"/>
          <w:lang w:eastAsia="en-US"/>
        </w:rPr>
        <w:t>Я, _____________________________________________________________________________________</w:t>
      </w:r>
      <w:r>
        <w:rPr>
          <w:rFonts w:eastAsia="Albany AMT"/>
          <w:bCs/>
          <w:kern w:val="1"/>
          <w:sz w:val="20"/>
          <w:szCs w:val="20"/>
          <w:lang w:eastAsia="en-US"/>
        </w:rPr>
        <w:t>_____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,</w:t>
      </w:r>
    </w:p>
    <w:p w:rsidR="009D2DD5" w:rsidRPr="00DD7E64" w:rsidRDefault="009D2DD5" w:rsidP="009D2DD5">
      <w:pPr>
        <w:widowControl w:val="0"/>
        <w:suppressAutoHyphens/>
        <w:ind w:firstLine="540"/>
        <w:jc w:val="center"/>
        <w:rPr>
          <w:rFonts w:eastAsia="Albany AMT"/>
          <w:bCs/>
          <w:kern w:val="1"/>
          <w:sz w:val="20"/>
          <w:szCs w:val="20"/>
          <w:lang w:eastAsia="en-US"/>
        </w:rPr>
      </w:pPr>
      <w:r>
        <w:rPr>
          <w:rFonts w:eastAsia="Albany AMT"/>
          <w:bCs/>
          <w:kern w:val="1"/>
          <w:sz w:val="20"/>
          <w:szCs w:val="20"/>
          <w:lang w:eastAsia="en-US"/>
        </w:rPr>
        <w:t xml:space="preserve">ФИО 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полностью</w:t>
      </w:r>
    </w:p>
    <w:p w:rsidR="009D2DD5" w:rsidRPr="00DD7E64" w:rsidRDefault="009D2DD5" w:rsidP="009D2DD5">
      <w:pPr>
        <w:widowControl w:val="0"/>
        <w:suppressAutoHyphens/>
        <w:outlineLvl w:val="0"/>
        <w:rPr>
          <w:rFonts w:eastAsia="Albany AMT"/>
          <w:bCs/>
          <w:kern w:val="1"/>
          <w:sz w:val="20"/>
          <w:szCs w:val="20"/>
          <w:lang w:eastAsia="en-US"/>
        </w:rPr>
      </w:pPr>
      <w:r w:rsidRPr="00DD7E64">
        <w:rPr>
          <w:rFonts w:eastAsia="Albany AMT"/>
          <w:bCs/>
          <w:kern w:val="1"/>
          <w:sz w:val="20"/>
          <w:szCs w:val="20"/>
          <w:lang w:eastAsia="en-US"/>
        </w:rPr>
        <w:t>проживающий по адресу _________________________________________</w:t>
      </w:r>
      <w:r>
        <w:rPr>
          <w:rFonts w:eastAsia="Albany AMT"/>
          <w:bCs/>
          <w:kern w:val="1"/>
          <w:sz w:val="20"/>
          <w:szCs w:val="20"/>
          <w:lang w:eastAsia="en-US"/>
        </w:rPr>
        <w:t>___________________________</w:t>
      </w:r>
    </w:p>
    <w:p w:rsidR="009D2DD5" w:rsidRPr="00DD7E64" w:rsidRDefault="009D2DD5" w:rsidP="009D2DD5">
      <w:pPr>
        <w:widowControl w:val="0"/>
        <w:suppressAutoHyphens/>
        <w:outlineLvl w:val="0"/>
        <w:rPr>
          <w:rFonts w:eastAsia="Albany AMT"/>
          <w:bCs/>
          <w:kern w:val="1"/>
          <w:sz w:val="20"/>
          <w:szCs w:val="20"/>
          <w:lang w:eastAsia="en-US"/>
        </w:rPr>
      </w:pPr>
      <w:r w:rsidRPr="00DD7E64">
        <w:rPr>
          <w:rFonts w:eastAsia="Albany AMT"/>
          <w:bCs/>
          <w:kern w:val="1"/>
          <w:sz w:val="20"/>
          <w:szCs w:val="20"/>
          <w:lang w:eastAsia="en-US"/>
        </w:rPr>
        <w:t>_____________________________________________________________</w:t>
      </w:r>
      <w:r>
        <w:rPr>
          <w:rFonts w:eastAsia="Albany AMT"/>
          <w:bCs/>
          <w:kern w:val="1"/>
          <w:sz w:val="20"/>
          <w:szCs w:val="20"/>
          <w:lang w:eastAsia="en-US"/>
        </w:rPr>
        <w:t>_____________________________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,</w:t>
      </w:r>
    </w:p>
    <w:p w:rsidR="009D2DD5" w:rsidRPr="00DD7E64" w:rsidRDefault="009D2DD5" w:rsidP="009D2DD5">
      <w:pPr>
        <w:widowControl w:val="0"/>
        <w:suppressAutoHyphens/>
        <w:outlineLvl w:val="0"/>
        <w:rPr>
          <w:rFonts w:eastAsia="Albany AMT"/>
          <w:bCs/>
          <w:kern w:val="1"/>
          <w:sz w:val="20"/>
          <w:szCs w:val="20"/>
          <w:lang w:eastAsia="en-US"/>
        </w:rPr>
      </w:pPr>
      <w:r>
        <w:rPr>
          <w:rFonts w:eastAsia="Albany AMT"/>
          <w:bCs/>
          <w:kern w:val="1"/>
          <w:sz w:val="20"/>
          <w:szCs w:val="20"/>
          <w:lang w:eastAsia="en-US"/>
        </w:rPr>
        <w:t xml:space="preserve">паспорт: 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серия ___________ номер_____________, выдан: __________</w:t>
      </w:r>
      <w:r>
        <w:rPr>
          <w:rFonts w:eastAsia="Albany AMT"/>
          <w:bCs/>
          <w:kern w:val="1"/>
          <w:sz w:val="20"/>
          <w:szCs w:val="20"/>
          <w:lang w:eastAsia="en-US"/>
        </w:rPr>
        <w:t>______________________________</w:t>
      </w:r>
    </w:p>
    <w:p w:rsidR="009D2DD5" w:rsidRPr="00DD7E64" w:rsidRDefault="009D2DD5" w:rsidP="009D2DD5">
      <w:pPr>
        <w:widowControl w:val="0"/>
        <w:suppressAutoHyphens/>
        <w:outlineLvl w:val="0"/>
        <w:rPr>
          <w:rFonts w:eastAsia="Albany AMT"/>
          <w:bCs/>
          <w:kern w:val="1"/>
          <w:sz w:val="20"/>
          <w:szCs w:val="20"/>
          <w:lang w:eastAsia="en-US"/>
        </w:rPr>
      </w:pPr>
      <w:r w:rsidRPr="00DD7E64">
        <w:rPr>
          <w:rFonts w:eastAsia="Albany AMT"/>
          <w:bCs/>
          <w:kern w:val="1"/>
          <w:sz w:val="20"/>
          <w:szCs w:val="20"/>
          <w:lang w:eastAsia="en-US"/>
        </w:rPr>
        <w:t>_____________________________________________________________________________</w:t>
      </w:r>
      <w:r>
        <w:rPr>
          <w:rFonts w:eastAsia="Albany AMT"/>
          <w:bCs/>
          <w:kern w:val="1"/>
          <w:sz w:val="20"/>
          <w:szCs w:val="20"/>
          <w:lang w:eastAsia="en-US"/>
        </w:rPr>
        <w:t>_____________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,</w:t>
      </w:r>
    </w:p>
    <w:p w:rsidR="009D2DD5" w:rsidRPr="00DD7E64" w:rsidRDefault="009D2DD5" w:rsidP="009D2DD5">
      <w:pPr>
        <w:rPr>
          <w:bCs/>
          <w:sz w:val="20"/>
          <w:szCs w:val="20"/>
        </w:rPr>
      </w:pPr>
      <w:r w:rsidRPr="00DD7E64">
        <w:rPr>
          <w:bCs/>
          <w:sz w:val="20"/>
          <w:szCs w:val="20"/>
        </w:rPr>
        <w:t>настоящим подтверждаю</w:t>
      </w:r>
    </w:p>
    <w:p w:rsidR="009D2DD5" w:rsidRPr="00DD7E64" w:rsidRDefault="009D2DD5" w:rsidP="009D2DD5">
      <w:pPr>
        <w:rPr>
          <w:sz w:val="20"/>
          <w:szCs w:val="20"/>
        </w:rPr>
      </w:pPr>
      <w:r w:rsidRPr="00DD7E64">
        <w:rPr>
          <w:bCs/>
          <w:sz w:val="20"/>
          <w:szCs w:val="20"/>
        </w:rPr>
        <w:t>-</w:t>
      </w:r>
      <w:r w:rsidRPr="00DD7E64">
        <w:rPr>
          <w:sz w:val="20"/>
          <w:szCs w:val="20"/>
        </w:rPr>
        <w:t xml:space="preserve"> свое согласие на предоставление и обработку персональных моих данных оператору списка победителей и призеров </w:t>
      </w:r>
      <w:r>
        <w:rPr>
          <w:sz w:val="20"/>
          <w:szCs w:val="20"/>
        </w:rPr>
        <w:t>регионального фестиваля по выявлению лучших воспитательных практик в образовательных организациях «Искусство воспитания</w:t>
      </w:r>
      <w:r w:rsidRPr="00DD7E64">
        <w:rPr>
          <w:sz w:val="20"/>
          <w:szCs w:val="20"/>
        </w:rPr>
        <w:t>»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 xml:space="preserve"> - </w:t>
      </w:r>
      <w:r w:rsidRPr="00DD7E64">
        <w:rPr>
          <w:bCs/>
          <w:sz w:val="20"/>
          <w:szCs w:val="20"/>
        </w:rPr>
        <w:t>Государственному бюджетному учреждению доп</w:t>
      </w:r>
      <w:r>
        <w:rPr>
          <w:bCs/>
          <w:sz w:val="20"/>
          <w:szCs w:val="20"/>
        </w:rPr>
        <w:t>олнительного образования «Центр</w:t>
      </w:r>
      <w:r w:rsidRPr="00DD7E64">
        <w:rPr>
          <w:bCs/>
          <w:sz w:val="20"/>
          <w:szCs w:val="20"/>
        </w:rPr>
        <w:t xml:space="preserve"> дополнительного образования Липецкой области»</w:t>
      </w:r>
      <w:r w:rsidRPr="00DD7E64">
        <w:rPr>
          <w:sz w:val="20"/>
          <w:szCs w:val="20"/>
        </w:rPr>
        <w:t>;</w:t>
      </w:r>
    </w:p>
    <w:p w:rsidR="009D2DD5" w:rsidRPr="00DD7E64" w:rsidRDefault="009D2DD5" w:rsidP="009D2DD5">
      <w:pPr>
        <w:rPr>
          <w:sz w:val="20"/>
        </w:rPr>
      </w:pPr>
      <w:r>
        <w:rPr>
          <w:sz w:val="20"/>
        </w:rPr>
        <w:t>-ознакомление с Положением</w:t>
      </w:r>
      <w:r w:rsidRPr="00DD7E64">
        <w:rPr>
          <w:sz w:val="20"/>
        </w:rPr>
        <w:t xml:space="preserve"> о проведении </w:t>
      </w:r>
      <w:r>
        <w:rPr>
          <w:sz w:val="20"/>
        </w:rPr>
        <w:t>регионального фестиваля</w:t>
      </w:r>
      <w:r w:rsidRPr="00466553">
        <w:t xml:space="preserve"> </w:t>
      </w:r>
      <w:r w:rsidRPr="00466553">
        <w:rPr>
          <w:sz w:val="20"/>
        </w:rPr>
        <w:t xml:space="preserve">по выявлению лучших </w:t>
      </w:r>
      <w:r>
        <w:rPr>
          <w:sz w:val="20"/>
        </w:rPr>
        <w:t xml:space="preserve">воспитательных </w:t>
      </w:r>
      <w:r w:rsidRPr="00466553">
        <w:rPr>
          <w:sz w:val="20"/>
        </w:rPr>
        <w:t>практик в образовательны</w:t>
      </w:r>
      <w:r>
        <w:rPr>
          <w:sz w:val="20"/>
        </w:rPr>
        <w:t>х организациях «Искусство воспитания»,</w:t>
      </w:r>
      <w:r w:rsidRPr="00DD7E64">
        <w:rPr>
          <w:sz w:val="20"/>
        </w:rPr>
        <w:t xml:space="preserve"> утверждённым приказом</w:t>
      </w:r>
      <w:r w:rsidRPr="00DD7E64">
        <w:rPr>
          <w:bCs/>
          <w:sz w:val="20"/>
        </w:rPr>
        <w:t xml:space="preserve"> </w:t>
      </w:r>
      <w:r>
        <w:rPr>
          <w:bCs/>
          <w:sz w:val="20"/>
        </w:rPr>
        <w:t>управления образования и науки</w:t>
      </w:r>
      <w:r w:rsidRPr="00DD7E64">
        <w:rPr>
          <w:bCs/>
          <w:sz w:val="20"/>
        </w:rPr>
        <w:t xml:space="preserve"> Липецкой области» </w:t>
      </w:r>
      <w:proofErr w:type="gramStart"/>
      <w:r w:rsidRPr="00DD7E64">
        <w:rPr>
          <w:sz w:val="20"/>
        </w:rPr>
        <w:t>от  _</w:t>
      </w:r>
      <w:proofErr w:type="gramEnd"/>
      <w:r w:rsidRPr="00DD7E64">
        <w:rPr>
          <w:sz w:val="20"/>
        </w:rPr>
        <w:t>______</w:t>
      </w:r>
      <w:r>
        <w:rPr>
          <w:sz w:val="20"/>
        </w:rPr>
        <w:t>____</w:t>
      </w:r>
      <w:r w:rsidRPr="00DD7E64">
        <w:rPr>
          <w:sz w:val="20"/>
        </w:rPr>
        <w:t xml:space="preserve">г. № _____; </w:t>
      </w:r>
    </w:p>
    <w:p w:rsidR="009D2DD5" w:rsidRPr="00DD7E64" w:rsidRDefault="009D2DD5" w:rsidP="009D2DD5">
      <w:pPr>
        <w:widowControl w:val="0"/>
        <w:suppressAutoHyphens/>
        <w:ind w:firstLine="567"/>
        <w:rPr>
          <w:rFonts w:ascii="Thorndale AMT" w:eastAsia="Albany AMT" w:hAnsi="Thorndale AMT"/>
          <w:bCs/>
          <w:kern w:val="1"/>
          <w:sz w:val="20"/>
          <w:lang w:eastAsia="en-US"/>
        </w:rPr>
      </w:pPr>
      <w:r w:rsidRPr="00DD7E64">
        <w:rPr>
          <w:rFonts w:ascii="Thorndale AMT" w:eastAsia="Albany AMT" w:hAnsi="Thorndale AMT"/>
          <w:bCs/>
          <w:kern w:val="1"/>
          <w:sz w:val="20"/>
          <w:lang w:eastAsia="en-US"/>
        </w:rPr>
        <w:t>Я даю согласие на использование моих персональных данных в целях организации, проведения, подведения итогов</w:t>
      </w:r>
      <w:r>
        <w:rPr>
          <w:rFonts w:eastAsia="Albany AMT"/>
          <w:bCs/>
          <w:kern w:val="1"/>
          <w:sz w:val="20"/>
          <w:szCs w:val="20"/>
          <w:lang w:eastAsia="en-US"/>
        </w:rPr>
        <w:t xml:space="preserve"> регионального фестиваля </w:t>
      </w:r>
      <w:r w:rsidRPr="00466553">
        <w:rPr>
          <w:rFonts w:eastAsia="Albany AMT"/>
          <w:bCs/>
          <w:kern w:val="1"/>
          <w:sz w:val="20"/>
          <w:szCs w:val="20"/>
          <w:lang w:eastAsia="en-US"/>
        </w:rPr>
        <w:t xml:space="preserve">по выявлению лучших </w:t>
      </w:r>
      <w:r>
        <w:rPr>
          <w:rFonts w:eastAsia="Albany AMT"/>
          <w:bCs/>
          <w:kern w:val="1"/>
          <w:sz w:val="20"/>
          <w:szCs w:val="20"/>
          <w:lang w:eastAsia="en-US"/>
        </w:rPr>
        <w:t xml:space="preserve">воспитательных практик </w:t>
      </w:r>
      <w:r w:rsidRPr="00466553">
        <w:rPr>
          <w:rFonts w:eastAsia="Albany AMT"/>
          <w:bCs/>
          <w:kern w:val="1"/>
          <w:sz w:val="20"/>
          <w:szCs w:val="20"/>
          <w:lang w:eastAsia="en-US"/>
        </w:rPr>
        <w:t>в образовательны</w:t>
      </w:r>
      <w:r>
        <w:rPr>
          <w:rFonts w:eastAsia="Albany AMT"/>
          <w:bCs/>
          <w:kern w:val="1"/>
          <w:sz w:val="20"/>
          <w:szCs w:val="20"/>
          <w:lang w:eastAsia="en-US"/>
        </w:rPr>
        <w:t>х организациях «Искусство воспитания</w:t>
      </w:r>
      <w:r w:rsidRPr="00466553">
        <w:rPr>
          <w:rFonts w:eastAsia="Albany AMT"/>
          <w:bCs/>
          <w:kern w:val="1"/>
          <w:sz w:val="20"/>
          <w:szCs w:val="20"/>
          <w:lang w:eastAsia="en-US"/>
        </w:rPr>
        <w:t>»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>,</w:t>
      </w:r>
      <w:r>
        <w:rPr>
          <w:rFonts w:ascii="Thorndale AMT" w:eastAsia="Albany AMT" w:hAnsi="Thorndale AMT"/>
          <w:bCs/>
          <w:kern w:val="1"/>
          <w:sz w:val="20"/>
          <w:lang w:eastAsia="en-US"/>
        </w:rPr>
        <w:t xml:space="preserve"> Государственным бюджетным учреждением </w:t>
      </w:r>
      <w:r w:rsidRPr="00DD7E64">
        <w:rPr>
          <w:rFonts w:ascii="Thorndale AMT" w:eastAsia="Albany AMT" w:hAnsi="Thorndale AMT"/>
          <w:bCs/>
          <w:kern w:val="1"/>
          <w:sz w:val="20"/>
          <w:lang w:eastAsia="en-US"/>
        </w:rPr>
        <w:t xml:space="preserve">дополнительного образования «Центр дополнительного образования Липецкой области». </w:t>
      </w:r>
    </w:p>
    <w:p w:rsidR="009D2DD5" w:rsidRPr="00DD7E64" w:rsidRDefault="009D2DD5" w:rsidP="009D2DD5">
      <w:pPr>
        <w:tabs>
          <w:tab w:val="left" w:pos="142"/>
        </w:tabs>
        <w:ind w:firstLine="567"/>
        <w:rPr>
          <w:bCs/>
          <w:sz w:val="20"/>
        </w:rPr>
      </w:pPr>
      <w:r w:rsidRPr="00DD7E64">
        <w:rPr>
          <w:rFonts w:ascii="Thorndale AMT" w:eastAsia="Albany AMT" w:hAnsi="Thorndale AMT"/>
          <w:bCs/>
          <w:kern w:val="1"/>
          <w:sz w:val="20"/>
          <w:lang w:eastAsia="en-US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DD7E64">
        <w:rPr>
          <w:sz w:val="20"/>
        </w:rPr>
        <w:t>), пересылку по электронной почте, обезличивание, блокирование, публикацию в сети «Интернет».</w:t>
      </w:r>
    </w:p>
    <w:p w:rsidR="009D2DD5" w:rsidRPr="00DD7E64" w:rsidRDefault="009D2DD5" w:rsidP="009D2DD5">
      <w:pPr>
        <w:widowControl w:val="0"/>
        <w:suppressAutoHyphens/>
        <w:ind w:firstLine="540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 xml:space="preserve">Настоящим я даю согласие на обработку следующих моих персональных данных: </w:t>
      </w:r>
      <w:r w:rsidRPr="00DD7E64">
        <w:rPr>
          <w:sz w:val="20"/>
        </w:rPr>
        <w:t>фамилия, имя, отчество; пол; дата рождения;</w:t>
      </w:r>
      <w:r w:rsidRPr="00DD7E64">
        <w:t xml:space="preserve"> </w:t>
      </w:r>
      <w:r w:rsidRPr="00DD7E64">
        <w:rPr>
          <w:sz w:val="20"/>
        </w:rPr>
        <w:t>гражданство; название и номер образовательной организации; результат участия (в</w:t>
      </w:r>
      <w:r>
        <w:rPr>
          <w:sz w:val="20"/>
        </w:rPr>
        <w:t xml:space="preserve"> том числе сканированная копия </w:t>
      </w:r>
      <w:r w:rsidRPr="00DD7E64">
        <w:rPr>
          <w:sz w:val="20"/>
        </w:rPr>
        <w:t>работы) в</w:t>
      </w:r>
      <w:r>
        <w:rPr>
          <w:rFonts w:eastAsia="Albany AMT"/>
          <w:bCs/>
          <w:kern w:val="1"/>
          <w:sz w:val="20"/>
          <w:szCs w:val="20"/>
          <w:lang w:eastAsia="en-US"/>
        </w:rPr>
        <w:t xml:space="preserve"> региональном фестивале</w:t>
      </w:r>
      <w:r w:rsidRPr="00466553">
        <w:t xml:space="preserve"> </w:t>
      </w:r>
      <w:r w:rsidRPr="00466553">
        <w:rPr>
          <w:rFonts w:eastAsia="Albany AMT"/>
          <w:bCs/>
          <w:kern w:val="1"/>
          <w:sz w:val="20"/>
          <w:szCs w:val="20"/>
          <w:lang w:eastAsia="en-US"/>
        </w:rPr>
        <w:t xml:space="preserve">по выявлению лучших </w:t>
      </w:r>
      <w:r>
        <w:rPr>
          <w:rFonts w:eastAsia="Albany AMT"/>
          <w:bCs/>
          <w:kern w:val="1"/>
          <w:sz w:val="20"/>
          <w:szCs w:val="20"/>
          <w:lang w:eastAsia="en-US"/>
        </w:rPr>
        <w:t xml:space="preserve">воспитательных </w:t>
      </w:r>
      <w:r w:rsidRPr="00466553">
        <w:rPr>
          <w:rFonts w:eastAsia="Albany AMT"/>
          <w:bCs/>
          <w:kern w:val="1"/>
          <w:sz w:val="20"/>
          <w:szCs w:val="20"/>
          <w:lang w:eastAsia="en-US"/>
        </w:rPr>
        <w:t>практик в образовательны</w:t>
      </w:r>
      <w:r>
        <w:rPr>
          <w:rFonts w:eastAsia="Albany AMT"/>
          <w:bCs/>
          <w:kern w:val="1"/>
          <w:sz w:val="20"/>
          <w:szCs w:val="20"/>
          <w:lang w:eastAsia="en-US"/>
        </w:rPr>
        <w:t xml:space="preserve">х организациях «Искусство воспитания» </w:t>
      </w:r>
      <w:r w:rsidRPr="00DD7E64">
        <w:rPr>
          <w:sz w:val="20"/>
        </w:rPr>
        <w:t>(</w:t>
      </w:r>
      <w:r w:rsidRPr="00DD7E64">
        <w:rPr>
          <w:sz w:val="20"/>
          <w:lang w:val="en-US"/>
        </w:rPr>
        <w:t>e</w:t>
      </w:r>
      <w:r w:rsidRPr="00DD7E64">
        <w:rPr>
          <w:sz w:val="20"/>
        </w:rPr>
        <w:t>-</w:t>
      </w:r>
      <w:r w:rsidRPr="00DD7E64">
        <w:rPr>
          <w:sz w:val="20"/>
          <w:lang w:val="en-US"/>
        </w:rPr>
        <w:t>mail</w:t>
      </w:r>
      <w:r w:rsidRPr="00DD7E64">
        <w:rPr>
          <w:sz w:val="20"/>
        </w:rPr>
        <w:t>, контактный телефон).</w:t>
      </w:r>
      <w:r w:rsidRPr="00DD7E64">
        <w:rPr>
          <w:rFonts w:eastAsia="Albany AMT"/>
          <w:bCs/>
          <w:kern w:val="1"/>
          <w:sz w:val="20"/>
          <w:szCs w:val="20"/>
          <w:lang w:eastAsia="en-US"/>
        </w:rPr>
        <w:t xml:space="preserve"> </w:t>
      </w:r>
    </w:p>
    <w:p w:rsidR="009D2DD5" w:rsidRPr="00DD7E64" w:rsidRDefault="009D2DD5" w:rsidP="009D2DD5">
      <w:pPr>
        <w:widowControl w:val="0"/>
        <w:suppressAutoHyphens/>
        <w:ind w:firstLine="540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9D2DD5" w:rsidRPr="00DD7E64" w:rsidRDefault="009D2DD5" w:rsidP="009D2DD5">
      <w:pPr>
        <w:widowControl w:val="0"/>
        <w:suppressAutoHyphens/>
        <w:ind w:firstLine="539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>Я согласен (сна), что у</w:t>
      </w:r>
      <w:r>
        <w:rPr>
          <w:rFonts w:eastAsia="Albany AMT"/>
          <w:bCs/>
          <w:kern w:val="1"/>
          <w:sz w:val="20"/>
          <w:lang w:eastAsia="en-US"/>
        </w:rPr>
        <w:t>казанные выше сведения могут быть переданы в у</w:t>
      </w:r>
      <w:r w:rsidRPr="00DD7E64">
        <w:rPr>
          <w:rFonts w:eastAsia="Albany AMT"/>
          <w:bCs/>
          <w:kern w:val="1"/>
          <w:sz w:val="20"/>
          <w:lang w:eastAsia="en-US"/>
        </w:rPr>
        <w:t>правление образования и науки Липецкой области или другую организацию, которой Министерством просвещения Российской</w:t>
      </w:r>
      <w:r w:rsidRPr="00DD7E64">
        <w:rPr>
          <w:rFonts w:eastAsia="Albany AMT"/>
          <w:b/>
          <w:bCs/>
          <w:kern w:val="1"/>
          <w:sz w:val="20"/>
          <w:lang w:eastAsia="en-US"/>
        </w:rPr>
        <w:t xml:space="preserve"> </w:t>
      </w:r>
      <w:r w:rsidRPr="00DD7E64">
        <w:rPr>
          <w:rFonts w:eastAsia="Albany AMT"/>
          <w:bCs/>
          <w:kern w:val="1"/>
          <w:sz w:val="20"/>
          <w:lang w:eastAsia="en-US"/>
        </w:rPr>
        <w:t>Федерации</w:t>
      </w:r>
      <w:r w:rsidRPr="00DD7E64">
        <w:rPr>
          <w:rFonts w:eastAsia="Albany AMT"/>
          <w:b/>
          <w:bCs/>
          <w:kern w:val="1"/>
          <w:sz w:val="20"/>
          <w:lang w:eastAsia="en-US"/>
        </w:rPr>
        <w:t xml:space="preserve"> </w:t>
      </w:r>
      <w:r w:rsidRPr="00DD7E64">
        <w:rPr>
          <w:rFonts w:eastAsia="Albany AMT"/>
          <w:bCs/>
          <w:kern w:val="1"/>
          <w:sz w:val="20"/>
          <w:lang w:eastAsia="en-US"/>
        </w:rPr>
        <w:t>будет поручено обрабатывать указанную информацию.</w:t>
      </w:r>
    </w:p>
    <w:p w:rsidR="009D2DD5" w:rsidRPr="00DD7E64" w:rsidRDefault="009D2DD5" w:rsidP="009D2DD5">
      <w:pPr>
        <w:widowControl w:val="0"/>
        <w:suppressAutoHyphens/>
        <w:ind w:firstLine="539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>Я согласен (сна), что следующие сведения: «фамилия, имя, отчество, пол, назван</w:t>
      </w:r>
      <w:r>
        <w:rPr>
          <w:rFonts w:eastAsia="Albany AMT"/>
          <w:bCs/>
          <w:kern w:val="1"/>
          <w:sz w:val="20"/>
          <w:lang w:eastAsia="en-US"/>
        </w:rPr>
        <w:t>ие образовательной организации,</w:t>
      </w:r>
      <w:r w:rsidRPr="00DD7E64">
        <w:rPr>
          <w:rFonts w:eastAsia="Albany AMT"/>
          <w:bCs/>
          <w:kern w:val="1"/>
          <w:sz w:val="20"/>
          <w:lang w:eastAsia="en-US"/>
        </w:rPr>
        <w:t xml:space="preserve"> </w:t>
      </w:r>
      <w:r w:rsidRPr="00DD7E64">
        <w:rPr>
          <w:rFonts w:ascii="Thorndale AMT" w:eastAsia="Albany AMT" w:hAnsi="Thorndale AMT"/>
          <w:kern w:val="1"/>
          <w:sz w:val="20"/>
          <w:lang w:eastAsia="en-US"/>
        </w:rPr>
        <w:t xml:space="preserve">результат участия в </w:t>
      </w:r>
      <w:r>
        <w:rPr>
          <w:rFonts w:eastAsia="Albany AMT"/>
          <w:kern w:val="1"/>
          <w:sz w:val="20"/>
          <w:lang w:eastAsia="en-US"/>
        </w:rPr>
        <w:t>региональном фестивале</w:t>
      </w:r>
      <w:r w:rsidRPr="00466553">
        <w:t xml:space="preserve"> </w:t>
      </w:r>
      <w:r w:rsidRPr="00466553">
        <w:rPr>
          <w:rFonts w:eastAsia="Albany AMT"/>
          <w:kern w:val="1"/>
          <w:sz w:val="20"/>
          <w:lang w:eastAsia="en-US"/>
        </w:rPr>
        <w:t xml:space="preserve">по выявлению лучших </w:t>
      </w:r>
      <w:r>
        <w:rPr>
          <w:rFonts w:eastAsia="Albany AMT"/>
          <w:kern w:val="1"/>
          <w:sz w:val="20"/>
          <w:lang w:eastAsia="en-US"/>
        </w:rPr>
        <w:t xml:space="preserve">воспитательных </w:t>
      </w:r>
      <w:r w:rsidRPr="00466553">
        <w:rPr>
          <w:rFonts w:eastAsia="Albany AMT"/>
          <w:kern w:val="1"/>
          <w:sz w:val="20"/>
          <w:lang w:eastAsia="en-US"/>
        </w:rPr>
        <w:t>практик в образовательны</w:t>
      </w:r>
      <w:r>
        <w:rPr>
          <w:rFonts w:eastAsia="Albany AMT"/>
          <w:kern w:val="1"/>
          <w:sz w:val="20"/>
          <w:lang w:eastAsia="en-US"/>
        </w:rPr>
        <w:t>х организациях «Искусство воспитания</w:t>
      </w:r>
      <w:r w:rsidRPr="00466553">
        <w:rPr>
          <w:rFonts w:eastAsia="Albany AMT"/>
          <w:kern w:val="1"/>
          <w:sz w:val="20"/>
          <w:lang w:eastAsia="en-US"/>
        </w:rPr>
        <w:t xml:space="preserve">» </w:t>
      </w:r>
      <w:r w:rsidRPr="00DD7E64">
        <w:rPr>
          <w:rFonts w:eastAsia="Albany AMT"/>
          <w:bCs/>
          <w:kern w:val="1"/>
          <w:sz w:val="20"/>
          <w:lang w:eastAsia="en-US"/>
        </w:rPr>
        <w:t>могут быть размещены в сети «Интернет».</w:t>
      </w:r>
    </w:p>
    <w:p w:rsidR="009D2DD5" w:rsidRPr="00DD7E64" w:rsidRDefault="009D2DD5" w:rsidP="009D2DD5">
      <w:pPr>
        <w:widowControl w:val="0"/>
        <w:suppressAutoHyphens/>
        <w:ind w:firstLine="539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>Согласие на обра</w:t>
      </w:r>
      <w:r>
        <w:rPr>
          <w:rFonts w:eastAsia="Albany AMT"/>
          <w:bCs/>
          <w:kern w:val="1"/>
          <w:sz w:val="20"/>
          <w:lang w:eastAsia="en-US"/>
        </w:rPr>
        <w:t xml:space="preserve">ботку моих персональных данных </w:t>
      </w:r>
      <w:r w:rsidRPr="00DD7E64">
        <w:rPr>
          <w:rFonts w:eastAsia="Albany AMT"/>
          <w:bCs/>
          <w:kern w:val="1"/>
          <w:sz w:val="20"/>
          <w:lang w:eastAsia="en-US"/>
        </w:rPr>
        <w:t>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</w:t>
      </w:r>
      <w:r w:rsidRPr="00DD7E64">
        <w:rPr>
          <w:rFonts w:ascii="Thorndale AMT" w:eastAsia="Albany AMT" w:hAnsi="Thorndale AMT"/>
          <w:bCs/>
          <w:kern w:val="1"/>
          <w:sz w:val="20"/>
          <w:lang w:eastAsia="en-US"/>
        </w:rPr>
        <w:t xml:space="preserve"> Государс</w:t>
      </w:r>
      <w:r>
        <w:rPr>
          <w:rFonts w:ascii="Thorndale AMT" w:eastAsia="Albany AMT" w:hAnsi="Thorndale AMT"/>
          <w:bCs/>
          <w:kern w:val="1"/>
          <w:sz w:val="20"/>
          <w:lang w:eastAsia="en-US"/>
        </w:rPr>
        <w:t xml:space="preserve">твенного бюджетного учреждения </w:t>
      </w:r>
      <w:r w:rsidRPr="00DD7E64">
        <w:rPr>
          <w:rFonts w:ascii="Thorndale AMT" w:eastAsia="Albany AMT" w:hAnsi="Thorndale AMT"/>
          <w:bCs/>
          <w:kern w:val="1"/>
          <w:sz w:val="20"/>
          <w:lang w:eastAsia="en-US"/>
        </w:rPr>
        <w:t>дополнительного образования «Центр дополнительного образования Липецкой области»</w:t>
      </w:r>
      <w:r w:rsidRPr="00DD7E64">
        <w:rPr>
          <w:rFonts w:eastAsia="Albany AMT"/>
          <w:bCs/>
          <w:kern w:val="1"/>
          <w:sz w:val="20"/>
          <w:lang w:eastAsia="en-US"/>
        </w:rPr>
        <w:t xml:space="preserve">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DD7E64">
        <w:rPr>
          <w:rFonts w:ascii="Thorndale AMT" w:eastAsia="Albany AMT" w:hAnsi="Thorndale AMT"/>
          <w:kern w:val="1"/>
          <w:sz w:val="20"/>
          <w:lang w:eastAsia="en-US"/>
        </w:rPr>
        <w:t>в</w:t>
      </w:r>
      <w:r w:rsidRPr="00DD7E64">
        <w:rPr>
          <w:rFonts w:ascii="Calibri" w:eastAsia="Albany AMT" w:hAnsi="Calibri"/>
          <w:kern w:val="1"/>
          <w:sz w:val="20"/>
          <w:lang w:eastAsia="en-US"/>
        </w:rPr>
        <w:t xml:space="preserve"> </w:t>
      </w:r>
      <w:r>
        <w:rPr>
          <w:rFonts w:eastAsia="Albany AMT"/>
          <w:kern w:val="1"/>
          <w:sz w:val="20"/>
          <w:lang w:eastAsia="en-US"/>
        </w:rPr>
        <w:t xml:space="preserve">региональном фестивале </w:t>
      </w:r>
      <w:r w:rsidRPr="00466553">
        <w:rPr>
          <w:rFonts w:eastAsia="Albany AMT"/>
          <w:kern w:val="1"/>
          <w:sz w:val="20"/>
          <w:lang w:eastAsia="en-US"/>
        </w:rPr>
        <w:t xml:space="preserve">по выявлению лучших </w:t>
      </w:r>
      <w:r>
        <w:rPr>
          <w:rFonts w:eastAsia="Albany AMT"/>
          <w:kern w:val="1"/>
          <w:sz w:val="20"/>
          <w:lang w:eastAsia="en-US"/>
        </w:rPr>
        <w:t xml:space="preserve">воспитательных </w:t>
      </w:r>
      <w:r w:rsidRPr="00466553">
        <w:rPr>
          <w:rFonts w:eastAsia="Albany AMT"/>
          <w:kern w:val="1"/>
          <w:sz w:val="20"/>
          <w:lang w:eastAsia="en-US"/>
        </w:rPr>
        <w:t>практик в образовательны</w:t>
      </w:r>
      <w:r>
        <w:rPr>
          <w:rFonts w:eastAsia="Albany AMT"/>
          <w:kern w:val="1"/>
          <w:sz w:val="20"/>
          <w:lang w:eastAsia="en-US"/>
        </w:rPr>
        <w:t>х организациях «Искусство воспитания</w:t>
      </w:r>
      <w:r w:rsidRPr="00466553">
        <w:rPr>
          <w:rFonts w:eastAsia="Albany AMT"/>
          <w:kern w:val="1"/>
          <w:sz w:val="20"/>
          <w:lang w:eastAsia="en-US"/>
        </w:rPr>
        <w:t>»,</w:t>
      </w:r>
      <w:r w:rsidRPr="00DD7E64">
        <w:rPr>
          <w:rFonts w:eastAsia="Albany AMT"/>
          <w:bCs/>
          <w:kern w:val="1"/>
          <w:sz w:val="20"/>
          <w:lang w:eastAsia="en-US"/>
        </w:rPr>
        <w:t xml:space="preserve"> сканированная копия работы» оператор базы персональных данных не подтвердит достоверность дипломов или грамот участника.</w:t>
      </w:r>
    </w:p>
    <w:p w:rsidR="009D2DD5" w:rsidRPr="006B6CEF" w:rsidRDefault="009D2DD5" w:rsidP="009D2DD5">
      <w:pPr>
        <w:widowControl w:val="0"/>
        <w:suppressAutoHyphens/>
        <w:ind w:firstLine="540"/>
        <w:rPr>
          <w:rFonts w:eastAsia="Albany AMT"/>
          <w:bCs/>
          <w:kern w:val="1"/>
          <w:sz w:val="20"/>
          <w:lang w:eastAsia="en-US"/>
        </w:rPr>
      </w:pPr>
      <w:r w:rsidRPr="00DD7E64">
        <w:rPr>
          <w:rFonts w:eastAsia="Albany AMT"/>
          <w:bCs/>
          <w:kern w:val="1"/>
          <w:sz w:val="20"/>
          <w:lang w:eastAsia="en-US"/>
        </w:rPr>
        <w:t>Я подтверждаю, что, давая настоящее согласие, я действую по своей воле.</w:t>
      </w:r>
    </w:p>
    <w:p w:rsidR="009D2DD5" w:rsidRPr="00DD7E64" w:rsidRDefault="009D2DD5" w:rsidP="009D2DD5">
      <w:pPr>
        <w:widowControl w:val="0"/>
        <w:suppressAutoHyphens/>
        <w:ind w:firstLine="540"/>
        <w:rPr>
          <w:rFonts w:eastAsia="Albany AMT"/>
          <w:bCs/>
          <w:kern w:val="1"/>
          <w:sz w:val="14"/>
          <w:lang w:eastAsia="en-US"/>
        </w:rPr>
      </w:pPr>
    </w:p>
    <w:tbl>
      <w:tblPr>
        <w:tblW w:w="9369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9D2DD5" w:rsidRPr="00DD7E64" w:rsidTr="00461E3E">
        <w:tc>
          <w:tcPr>
            <w:tcW w:w="3936" w:type="dxa"/>
          </w:tcPr>
          <w:p w:rsidR="009D2DD5" w:rsidRPr="00DD7E64" w:rsidRDefault="009D2DD5" w:rsidP="00461E3E">
            <w:pPr>
              <w:widowControl w:val="0"/>
              <w:suppressAutoHyphens/>
              <w:rPr>
                <w:rFonts w:eastAsia="Albany AMT"/>
                <w:bCs/>
                <w:kern w:val="1"/>
                <w:lang w:eastAsia="en-US"/>
              </w:rPr>
            </w:pPr>
            <w:r>
              <w:rPr>
                <w:rFonts w:eastAsia="Albany AMT"/>
                <w:bCs/>
                <w:kern w:val="1"/>
                <w:lang w:eastAsia="en-US"/>
              </w:rPr>
              <w:t>«__</w:t>
            </w:r>
            <w:proofErr w:type="gramStart"/>
            <w:r>
              <w:rPr>
                <w:rFonts w:eastAsia="Albany AMT"/>
                <w:bCs/>
                <w:kern w:val="1"/>
                <w:lang w:eastAsia="en-US"/>
              </w:rPr>
              <w:t>_»_</w:t>
            </w:r>
            <w:proofErr w:type="gramEnd"/>
            <w:r>
              <w:rPr>
                <w:rFonts w:eastAsia="Albany AMT"/>
                <w:bCs/>
                <w:kern w:val="1"/>
                <w:lang w:eastAsia="en-US"/>
              </w:rPr>
              <w:t>________ 2023</w:t>
            </w:r>
            <w:r w:rsidRPr="00DD7E64">
              <w:rPr>
                <w:rFonts w:eastAsia="Albany AMT"/>
                <w:bCs/>
                <w:kern w:val="1"/>
                <w:lang w:eastAsia="en-US"/>
              </w:rPr>
              <w:t xml:space="preserve">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:rsidR="009D2DD5" w:rsidRPr="00DD7E64" w:rsidRDefault="009D2DD5" w:rsidP="00461E3E">
            <w:pPr>
              <w:widowControl w:val="0"/>
              <w:suppressAutoHyphens/>
              <w:rPr>
                <w:rFonts w:eastAsia="Albany AMT"/>
                <w:bCs/>
                <w:kern w:val="1"/>
                <w:lang w:eastAsia="en-US"/>
              </w:rPr>
            </w:pPr>
          </w:p>
        </w:tc>
        <w:tc>
          <w:tcPr>
            <w:tcW w:w="283" w:type="dxa"/>
          </w:tcPr>
          <w:p w:rsidR="009D2DD5" w:rsidRPr="00DD7E64" w:rsidRDefault="009D2DD5" w:rsidP="00461E3E">
            <w:pPr>
              <w:widowControl w:val="0"/>
              <w:suppressAutoHyphens/>
              <w:rPr>
                <w:rFonts w:eastAsia="Albany AMT"/>
                <w:bCs/>
                <w:kern w:val="1"/>
                <w:lang w:eastAsia="en-US"/>
              </w:rPr>
            </w:pPr>
            <w:r w:rsidRPr="00DD7E64">
              <w:rPr>
                <w:rFonts w:eastAsia="Albany AMT"/>
                <w:bCs/>
                <w:kern w:val="1"/>
                <w:lang w:eastAsia="en-US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:rsidR="009D2DD5" w:rsidRPr="00DD7E64" w:rsidRDefault="009D2DD5" w:rsidP="00461E3E">
            <w:pPr>
              <w:widowControl w:val="0"/>
              <w:suppressAutoHyphens/>
              <w:rPr>
                <w:rFonts w:eastAsia="Albany AMT"/>
                <w:bCs/>
                <w:kern w:val="1"/>
                <w:lang w:eastAsia="en-US"/>
              </w:rPr>
            </w:pPr>
          </w:p>
        </w:tc>
      </w:tr>
      <w:tr w:rsidR="009D2DD5" w:rsidRPr="00DD7E64" w:rsidTr="00461E3E">
        <w:tc>
          <w:tcPr>
            <w:tcW w:w="3936" w:type="dxa"/>
          </w:tcPr>
          <w:p w:rsidR="009D2DD5" w:rsidRPr="00DD7E64" w:rsidRDefault="009D2DD5" w:rsidP="00461E3E">
            <w:pPr>
              <w:widowControl w:val="0"/>
              <w:suppressAutoHyphens/>
              <w:rPr>
                <w:rFonts w:eastAsia="Albany AMT"/>
                <w:bCs/>
                <w:kern w:val="1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</w:tcPr>
          <w:p w:rsidR="009D2DD5" w:rsidRPr="00DD7E64" w:rsidRDefault="009D2DD5" w:rsidP="00461E3E">
            <w:pPr>
              <w:widowControl w:val="0"/>
              <w:suppressAutoHyphens/>
              <w:jc w:val="center"/>
              <w:rPr>
                <w:rFonts w:eastAsia="Albany AMT"/>
                <w:bCs/>
                <w:kern w:val="1"/>
                <w:sz w:val="16"/>
                <w:lang w:eastAsia="en-US"/>
              </w:rPr>
            </w:pPr>
            <w:r w:rsidRPr="00DD7E64">
              <w:rPr>
                <w:rFonts w:eastAsia="Albany AMT"/>
                <w:bCs/>
                <w:kern w:val="1"/>
                <w:sz w:val="16"/>
                <w:lang w:eastAsia="en-US"/>
              </w:rPr>
              <w:t>Подпись</w:t>
            </w:r>
          </w:p>
        </w:tc>
        <w:tc>
          <w:tcPr>
            <w:tcW w:w="283" w:type="dxa"/>
          </w:tcPr>
          <w:p w:rsidR="009D2DD5" w:rsidRPr="00DD7E64" w:rsidRDefault="009D2DD5" w:rsidP="00461E3E">
            <w:pPr>
              <w:widowControl w:val="0"/>
              <w:suppressAutoHyphens/>
              <w:jc w:val="center"/>
              <w:rPr>
                <w:rFonts w:eastAsia="Albany AMT"/>
                <w:bCs/>
                <w:kern w:val="1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808080"/>
            </w:tcBorders>
          </w:tcPr>
          <w:p w:rsidR="009D2DD5" w:rsidRDefault="009D2DD5" w:rsidP="00461E3E">
            <w:pPr>
              <w:widowControl w:val="0"/>
              <w:suppressAutoHyphens/>
              <w:jc w:val="center"/>
              <w:rPr>
                <w:rFonts w:eastAsia="Albany AMT"/>
                <w:bCs/>
                <w:kern w:val="1"/>
                <w:sz w:val="16"/>
                <w:lang w:eastAsia="en-US"/>
              </w:rPr>
            </w:pPr>
            <w:r w:rsidRPr="00DD7E64">
              <w:rPr>
                <w:rFonts w:eastAsia="Albany AMT"/>
                <w:bCs/>
                <w:kern w:val="1"/>
                <w:sz w:val="16"/>
                <w:lang w:eastAsia="en-US"/>
              </w:rPr>
              <w:t>Расшифровка</w:t>
            </w:r>
          </w:p>
          <w:p w:rsidR="009D2DD5" w:rsidRPr="00DD7E64" w:rsidRDefault="009D2DD5" w:rsidP="00461E3E">
            <w:pPr>
              <w:widowControl w:val="0"/>
              <w:suppressAutoHyphens/>
              <w:jc w:val="center"/>
              <w:rPr>
                <w:rFonts w:eastAsia="Albany AMT"/>
                <w:bCs/>
                <w:kern w:val="1"/>
                <w:sz w:val="16"/>
                <w:lang w:eastAsia="en-US"/>
              </w:rPr>
            </w:pPr>
          </w:p>
        </w:tc>
      </w:tr>
    </w:tbl>
    <w:p w:rsidR="009D2DD5" w:rsidRDefault="009D2DD5" w:rsidP="009D2DD5">
      <w:pPr>
        <w:spacing w:after="0"/>
        <w:jc w:val="right"/>
        <w:rPr>
          <w:color w:val="auto"/>
          <w:szCs w:val="24"/>
        </w:rPr>
      </w:pPr>
    </w:p>
    <w:sectPr w:rsidR="009D2DD5">
      <w:pgSz w:w="11906" w:h="16838"/>
      <w:pgMar w:top="737" w:right="624" w:bottom="737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9B3"/>
    <w:multiLevelType w:val="singleLevel"/>
    <w:tmpl w:val="000039B3"/>
    <w:lvl w:ilvl="0">
      <w:start w:val="1"/>
      <w:numFmt w:val="bullet"/>
      <w:lvlText w:val="в"/>
      <w:lvlJc w:val="left"/>
    </w:lvl>
  </w:abstractNum>
  <w:abstractNum w:abstractNumId="1" w15:restartNumberingAfterBreak="0">
    <w:nsid w:val="0F45074B"/>
    <w:multiLevelType w:val="multilevel"/>
    <w:tmpl w:val="0F45074B"/>
    <w:lvl w:ilvl="0">
      <w:start w:val="1"/>
      <w:numFmt w:val="bullet"/>
      <w:lvlText w:val="–"/>
      <w:lvlJc w:val="left"/>
      <w:pPr>
        <w:tabs>
          <w:tab w:val="left" w:pos="2058"/>
        </w:tabs>
        <w:ind w:left="2058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7E3"/>
    <w:multiLevelType w:val="multilevel"/>
    <w:tmpl w:val="29AF47E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1175C"/>
    <w:multiLevelType w:val="multilevel"/>
    <w:tmpl w:val="31B1175C"/>
    <w:lvl w:ilvl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4DA042EF"/>
    <w:multiLevelType w:val="hybridMultilevel"/>
    <w:tmpl w:val="85AE0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B3597"/>
    <w:multiLevelType w:val="hybridMultilevel"/>
    <w:tmpl w:val="55B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1353"/>
    <w:multiLevelType w:val="hybridMultilevel"/>
    <w:tmpl w:val="E044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E065B"/>
    <w:multiLevelType w:val="hybridMultilevel"/>
    <w:tmpl w:val="E598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A20C3"/>
    <w:multiLevelType w:val="hybridMultilevel"/>
    <w:tmpl w:val="BE74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74F5"/>
    <w:multiLevelType w:val="hybridMultilevel"/>
    <w:tmpl w:val="605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7C42"/>
    <w:multiLevelType w:val="hybridMultilevel"/>
    <w:tmpl w:val="629A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9159D"/>
    <w:multiLevelType w:val="hybridMultilevel"/>
    <w:tmpl w:val="66A2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F6F82"/>
    <w:multiLevelType w:val="hybridMultilevel"/>
    <w:tmpl w:val="5B76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65297"/>
    <w:multiLevelType w:val="hybridMultilevel"/>
    <w:tmpl w:val="4990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1C2"/>
    <w:rsid w:val="00042894"/>
    <w:rsid w:val="0007251C"/>
    <w:rsid w:val="001C1870"/>
    <w:rsid w:val="002216DC"/>
    <w:rsid w:val="003300E3"/>
    <w:rsid w:val="00357444"/>
    <w:rsid w:val="00527ADF"/>
    <w:rsid w:val="00553990"/>
    <w:rsid w:val="006665A2"/>
    <w:rsid w:val="0073211B"/>
    <w:rsid w:val="007A4C13"/>
    <w:rsid w:val="008051C2"/>
    <w:rsid w:val="00832871"/>
    <w:rsid w:val="00851D7D"/>
    <w:rsid w:val="008D5412"/>
    <w:rsid w:val="00944E9C"/>
    <w:rsid w:val="00967024"/>
    <w:rsid w:val="0099631B"/>
    <w:rsid w:val="009D2DD5"/>
    <w:rsid w:val="009F5D9A"/>
    <w:rsid w:val="00AA294D"/>
    <w:rsid w:val="00AF6F7F"/>
    <w:rsid w:val="00B93D38"/>
    <w:rsid w:val="00C11232"/>
    <w:rsid w:val="00C3196B"/>
    <w:rsid w:val="00CC6D8A"/>
    <w:rsid w:val="00D4303D"/>
    <w:rsid w:val="00F16970"/>
    <w:rsid w:val="00F5466B"/>
    <w:rsid w:val="00F605C1"/>
    <w:rsid w:val="0276248A"/>
    <w:rsid w:val="076F70D9"/>
    <w:rsid w:val="0AC41D1C"/>
    <w:rsid w:val="0C6D6C5C"/>
    <w:rsid w:val="0E9C1B9D"/>
    <w:rsid w:val="15CB2ECC"/>
    <w:rsid w:val="17751724"/>
    <w:rsid w:val="2E8227BC"/>
    <w:rsid w:val="346B11C0"/>
    <w:rsid w:val="36B720B0"/>
    <w:rsid w:val="4EEA2B08"/>
    <w:rsid w:val="55EA394F"/>
    <w:rsid w:val="60B37973"/>
    <w:rsid w:val="6D46600E"/>
    <w:rsid w:val="6D8C4610"/>
    <w:rsid w:val="6F3615EF"/>
    <w:rsid w:val="749D6709"/>
    <w:rsid w:val="76882C2E"/>
    <w:rsid w:val="79A2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00E3508-F07D-48BD-90C9-32C2FE4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70" w:lineRule="auto"/>
      <w:ind w:left="118" w:hanging="10"/>
      <w:jc w:val="both"/>
    </w:pPr>
    <w:rPr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537"/>
      <w:jc w:val="center"/>
      <w:outlineLvl w:val="0"/>
    </w:pPr>
    <w:rPr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1896" w:right="1291" w:hanging="10"/>
      <w:jc w:val="center"/>
      <w:outlineLvl w:val="1"/>
    </w:pPr>
    <w:rPr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styleId="a5">
    <w:name w:val="Strong"/>
    <w:qFormat/>
    <w:rPr>
      <w:b/>
      <w:bCs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7">
    <w:name w:val="List Paragraph"/>
    <w:basedOn w:val="a"/>
    <w:uiPriority w:val="9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Pr>
      <w:sz w:val="24"/>
      <w:szCs w:val="24"/>
    </w:rPr>
  </w:style>
  <w:style w:type="character" w:styleId="a8">
    <w:name w:val="Hyperlink"/>
    <w:basedOn w:val="a0"/>
    <w:uiPriority w:val="99"/>
    <w:unhideWhenUsed/>
    <w:rsid w:val="00996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tdugr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Мишанина Наталья</cp:lastModifiedBy>
  <cp:revision>17</cp:revision>
  <cp:lastPrinted>2020-12-21T12:27:00Z</cp:lastPrinted>
  <dcterms:created xsi:type="dcterms:W3CDTF">2079-01-09T09:37:00Z</dcterms:created>
  <dcterms:modified xsi:type="dcterms:W3CDTF">2023-03-20T06:59:00Z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