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25" w:rsidRDefault="00DF7D25" w:rsidP="00DF7D2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6"/>
        <w:gridCol w:w="3284"/>
      </w:tblGrid>
      <w:tr w:rsidR="00DF7D25" w:rsidTr="00DF7D25">
        <w:trPr>
          <w:trHeight w:val="123"/>
        </w:trPr>
        <w:tc>
          <w:tcPr>
            <w:tcW w:w="4186" w:type="dxa"/>
            <w:hideMark/>
          </w:tcPr>
          <w:p w:rsidR="00DF7D25" w:rsidRDefault="00DF7D25">
            <w:pPr>
              <w:suppressAutoHyphens/>
              <w:snapToGrid w:val="0"/>
              <w:spacing w:after="200" w:line="240" w:lineRule="atLeast"/>
              <w:jc w:val="center"/>
              <w:rPr>
                <w:rFonts w:ascii="Calibri" w:hAnsi="Calibri" w:cs="Calibri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5790" cy="808355"/>
                  <wp:effectExtent l="19050" t="0" r="381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ar-SA"/>
              </w:rPr>
            </w:pPr>
          </w:p>
        </w:tc>
      </w:tr>
      <w:tr w:rsidR="00DF7D25" w:rsidTr="00DF7D25">
        <w:trPr>
          <w:trHeight w:val="971"/>
        </w:trPr>
        <w:tc>
          <w:tcPr>
            <w:tcW w:w="4186" w:type="dxa"/>
          </w:tcPr>
          <w:p w:rsidR="00DF7D25" w:rsidRDefault="00DF7D25">
            <w:pPr>
              <w:snapToGrid w:val="0"/>
              <w:spacing w:before="120" w:line="240" w:lineRule="atLeast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DF7D25" w:rsidRDefault="00DF7D25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DF7D25" w:rsidRDefault="00DF7D25" w:rsidP="00DF7D25">
            <w:pPr>
              <w:pStyle w:val="1"/>
              <w:keepNext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 w:val="0"/>
              <w:jc w:val="center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     ОБРАЗОВАНИЯ</w:t>
            </w:r>
          </w:p>
          <w:p w:rsidR="00DF7D25" w:rsidRDefault="00DF7D25">
            <w:pPr>
              <w:jc w:val="center"/>
              <w:rPr>
                <w:b/>
                <w:sz w:val="16"/>
              </w:rPr>
            </w:pP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 w:rsidR="00DF7D25" w:rsidRDefault="00DF7D25">
            <w:pPr>
              <w:jc w:val="center"/>
              <w:rPr>
                <w:b/>
                <w:sz w:val="28"/>
                <w:szCs w:val="28"/>
              </w:rPr>
            </w:pPr>
          </w:p>
          <w:p w:rsidR="00DF7D25" w:rsidRDefault="009F4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6E1">
              <w:rPr>
                <w:sz w:val="28"/>
                <w:szCs w:val="28"/>
              </w:rPr>
              <w:t>19.04</w:t>
            </w:r>
            <w:bookmarkStart w:id="0" w:name="_GoBack"/>
            <w:bookmarkEnd w:id="0"/>
            <w:r w:rsidR="00DF7D2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 г.                      №</w:t>
            </w:r>
            <w:r w:rsidR="007436E1">
              <w:rPr>
                <w:sz w:val="28"/>
                <w:szCs w:val="28"/>
              </w:rPr>
              <w:t xml:space="preserve"> 381</w:t>
            </w:r>
          </w:p>
          <w:p w:rsidR="00DF7D25" w:rsidRDefault="00DF7D25">
            <w:pPr>
              <w:rPr>
                <w:sz w:val="28"/>
                <w:szCs w:val="28"/>
              </w:rPr>
            </w:pPr>
          </w:p>
          <w:p w:rsidR="00DF7D25" w:rsidRPr="00DF7D25" w:rsidRDefault="00DF7D25">
            <w:pPr>
              <w:jc w:val="center"/>
              <w:rPr>
                <w:sz w:val="28"/>
                <w:szCs w:val="28"/>
              </w:rPr>
            </w:pPr>
            <w:r w:rsidRPr="00DF7D25">
              <w:rPr>
                <w:sz w:val="28"/>
                <w:szCs w:val="28"/>
              </w:rPr>
              <w:t>г. Грязи</w:t>
            </w:r>
          </w:p>
          <w:p w:rsidR="00DF7D25" w:rsidRDefault="00DF7D25">
            <w:pPr>
              <w:suppressAutoHyphens/>
              <w:spacing w:before="60" w:after="200" w:line="360" w:lineRule="atLeast"/>
              <w:jc w:val="center"/>
              <w:rPr>
                <w:lang w:eastAsia="ar-SA"/>
              </w:rPr>
            </w:pPr>
          </w:p>
        </w:tc>
        <w:tc>
          <w:tcPr>
            <w:tcW w:w="3284" w:type="dxa"/>
          </w:tcPr>
          <w:p w:rsidR="00DF7D25" w:rsidRDefault="00DF7D2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9F4213" w:rsidRDefault="00DF7D25" w:rsidP="009F4213">
      <w:r>
        <w:t xml:space="preserve">Об итогах </w:t>
      </w:r>
      <w:r w:rsidR="009F4213">
        <w:t xml:space="preserve">районного </w:t>
      </w:r>
      <w:r w:rsidR="009F4213" w:rsidRPr="009F4213">
        <w:t>конкурса</w:t>
      </w:r>
      <w:r w:rsidR="009F4213">
        <w:t xml:space="preserve"> </w:t>
      </w:r>
      <w:r w:rsidR="009F4213" w:rsidRPr="009F4213">
        <w:t xml:space="preserve">школьных </w:t>
      </w:r>
    </w:p>
    <w:p w:rsidR="009F4213" w:rsidRPr="009F4213" w:rsidRDefault="009F4213" w:rsidP="009F4213">
      <w:r w:rsidRPr="009F4213">
        <w:t>газет «Творчество во имя ЗОЖ»</w:t>
      </w:r>
    </w:p>
    <w:p w:rsidR="009F4213" w:rsidRDefault="00DF7D25" w:rsidP="009F4213">
      <w:r>
        <w:t xml:space="preserve">        </w:t>
      </w:r>
    </w:p>
    <w:p w:rsidR="009F4213" w:rsidRDefault="00DB45C5" w:rsidP="009F4213">
      <w:r>
        <w:t xml:space="preserve">     </w:t>
      </w:r>
      <w:r w:rsidR="009F4213">
        <w:t>В</w:t>
      </w:r>
      <w:r w:rsidR="009F4213" w:rsidRPr="009F4213">
        <w:t xml:space="preserve"> рамках приоритетного проекта «Здоровый регион», а также в целях популяризации и формирования здорового образа жизни среди учащи</w:t>
      </w:r>
      <w:r w:rsidR="009F4213">
        <w:t xml:space="preserve">хся образовательных организаций с </w:t>
      </w:r>
    </w:p>
    <w:p w:rsidR="005C73EA" w:rsidRPr="005C73EA" w:rsidRDefault="009F4213" w:rsidP="005C73EA">
      <w:r w:rsidRPr="009F4213">
        <w:rPr>
          <w:bCs/>
        </w:rPr>
        <w:t xml:space="preserve">5 </w:t>
      </w:r>
      <w:r w:rsidRPr="009F4213">
        <w:t xml:space="preserve">марта </w:t>
      </w:r>
      <w:r w:rsidRPr="009F4213">
        <w:rPr>
          <w:bCs/>
        </w:rPr>
        <w:t>2019 года по 8 а</w:t>
      </w:r>
      <w:r w:rsidRPr="009F4213">
        <w:t xml:space="preserve">преля </w:t>
      </w:r>
      <w:r w:rsidRPr="009F4213">
        <w:rPr>
          <w:bCs/>
        </w:rPr>
        <w:t>2019 года</w:t>
      </w:r>
      <w:r w:rsidR="005C73EA">
        <w:t xml:space="preserve"> был проведен районный этап Областного </w:t>
      </w:r>
      <w:r w:rsidR="005C73EA" w:rsidRPr="005C73EA">
        <w:t>конкурс</w:t>
      </w:r>
      <w:r w:rsidR="005C73EA">
        <w:t>а</w:t>
      </w:r>
      <w:r w:rsidR="005C73EA" w:rsidRPr="005C73EA">
        <w:t xml:space="preserve"> школьных газет «Творчество во имя ЗОЖ»</w:t>
      </w:r>
      <w:r w:rsidR="005C73EA">
        <w:t>.</w:t>
      </w:r>
    </w:p>
    <w:p w:rsidR="00D5528C" w:rsidRDefault="005C73EA" w:rsidP="00E53868">
      <w:pPr>
        <w:pStyle w:val="aa"/>
        <w:jc w:val="both"/>
      </w:pPr>
      <w:r>
        <w:t xml:space="preserve">    </w:t>
      </w:r>
      <w:r w:rsidR="00DF7D25">
        <w:t xml:space="preserve"> </w:t>
      </w:r>
      <w:r>
        <w:t xml:space="preserve">На конкурс </w:t>
      </w:r>
      <w:r w:rsidR="00D5528C">
        <w:t>были</w:t>
      </w:r>
      <w:r w:rsidR="005809C9">
        <w:t xml:space="preserve"> </w:t>
      </w:r>
      <w:proofErr w:type="gramStart"/>
      <w:r w:rsidR="00D5528C">
        <w:t>представлены</w:t>
      </w:r>
      <w:r>
        <w:t xml:space="preserve"> </w:t>
      </w:r>
      <w:r w:rsidR="00D5528C">
        <w:t xml:space="preserve"> школьные</w:t>
      </w:r>
      <w:proofErr w:type="gramEnd"/>
      <w:r>
        <w:t xml:space="preserve"> газет</w:t>
      </w:r>
      <w:r w:rsidR="00D5528C">
        <w:t>ы</w:t>
      </w:r>
      <w:r>
        <w:t xml:space="preserve"> </w:t>
      </w:r>
      <w:r w:rsidR="00DF7D25" w:rsidRPr="005C73EA">
        <w:t xml:space="preserve">из образовательных учреждений города и района: </w:t>
      </w:r>
      <w:r>
        <w:t xml:space="preserve">СОШ </w:t>
      </w:r>
      <w:r w:rsidR="005809C9" w:rsidRPr="005C73EA">
        <w:t xml:space="preserve">№№ 1, </w:t>
      </w:r>
      <w:r w:rsidR="005809C9" w:rsidRPr="00E53868">
        <w:t xml:space="preserve">4, </w:t>
      </w:r>
      <w:r w:rsidR="00E53868" w:rsidRPr="00E53868">
        <w:t>10,</w:t>
      </w:r>
      <w:r w:rsidR="00E53868">
        <w:t xml:space="preserve"> с. </w:t>
      </w:r>
      <w:proofErr w:type="spellStart"/>
      <w:r w:rsidR="00DF7D25" w:rsidRPr="00E53868">
        <w:t>Синя</w:t>
      </w:r>
      <w:r w:rsidR="004C2473" w:rsidRPr="00E53868">
        <w:t>вка</w:t>
      </w:r>
      <w:proofErr w:type="spellEnd"/>
      <w:r w:rsidR="004C2473" w:rsidRPr="00E53868">
        <w:t>,</w:t>
      </w:r>
      <w:r w:rsidR="00E53868">
        <w:t xml:space="preserve"> с. </w:t>
      </w:r>
      <w:proofErr w:type="spellStart"/>
      <w:r w:rsidR="004C2473" w:rsidRPr="00E53868">
        <w:t>Ярлуково</w:t>
      </w:r>
      <w:proofErr w:type="spellEnd"/>
      <w:r w:rsidR="004C2473" w:rsidRPr="00E53868">
        <w:t>,</w:t>
      </w:r>
      <w:r w:rsidR="00E53868">
        <w:t xml:space="preserve"> </w:t>
      </w:r>
      <w:r w:rsidR="00E53868" w:rsidRPr="00E53868">
        <w:t xml:space="preserve">п. </w:t>
      </w:r>
      <w:proofErr w:type="spellStart"/>
      <w:r w:rsidR="00E53868" w:rsidRPr="00E53868">
        <w:t>свх</w:t>
      </w:r>
      <w:proofErr w:type="spellEnd"/>
      <w:r w:rsidR="00E53868" w:rsidRPr="00E53868">
        <w:t xml:space="preserve">. </w:t>
      </w:r>
      <w:proofErr w:type="spellStart"/>
      <w:r w:rsidR="00E53868" w:rsidRPr="00E53868">
        <w:t>Песковатский</w:t>
      </w:r>
      <w:proofErr w:type="spellEnd"/>
      <w:r w:rsidR="004C2473" w:rsidRPr="00E53868">
        <w:t xml:space="preserve"> </w:t>
      </w:r>
      <w:r w:rsidR="00DF7D25" w:rsidRPr="00E53868">
        <w:t xml:space="preserve">Конкурсные работы рассматривались по следующим номинациям: </w:t>
      </w:r>
      <w:r w:rsidR="00E53868">
        <w:t>«Лучший номер школьной газеты, посвященный ЗОЖ», «Лучший дизайн и верстка печатного издания», «Лучшая зарисовка о человеке», «Лучшая фоторабота для газеты».</w:t>
      </w:r>
      <w:r w:rsidR="00DF7D25" w:rsidRPr="00E53868">
        <w:t xml:space="preserve">         </w:t>
      </w:r>
    </w:p>
    <w:p w:rsidR="00E53868" w:rsidRPr="00E53868" w:rsidRDefault="00D5528C" w:rsidP="00E53868">
      <w:pPr>
        <w:pStyle w:val="aa"/>
        <w:jc w:val="both"/>
      </w:pPr>
      <w:r>
        <w:t xml:space="preserve">     </w:t>
      </w:r>
      <w:r w:rsidR="00DF7D25" w:rsidRPr="00E53868">
        <w:t xml:space="preserve">На основании решения оргкомитета конкурса и в соответствии с Положением о проведении </w:t>
      </w:r>
      <w:r w:rsidR="00E53868" w:rsidRPr="00E53868">
        <w:t>районного конкурса школьных газет «Творчество во имя ЗОЖ»</w:t>
      </w:r>
    </w:p>
    <w:p w:rsidR="00450321" w:rsidRDefault="00DF7D25" w:rsidP="00E53868">
      <w:pPr>
        <w:pStyle w:val="aa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E53868" w:rsidRPr="00E53868" w:rsidRDefault="00E53868" w:rsidP="00E53868">
      <w:pPr>
        <w:pStyle w:val="aa"/>
        <w:numPr>
          <w:ilvl w:val="0"/>
          <w:numId w:val="3"/>
        </w:numPr>
      </w:pPr>
      <w:r w:rsidRPr="00E53868">
        <w:t xml:space="preserve">Признать победителями и призерами и наградить Почетными грамотами отдела образования администрации </w:t>
      </w:r>
      <w:proofErr w:type="spellStart"/>
      <w:r w:rsidRPr="00E53868">
        <w:t>Грязинского</w:t>
      </w:r>
      <w:proofErr w:type="spellEnd"/>
      <w:r w:rsidR="009F7692">
        <w:t xml:space="preserve"> муниципального района </w:t>
      </w:r>
      <w:proofErr w:type="gramStart"/>
      <w:r w:rsidR="009F7692">
        <w:t xml:space="preserve">следующих  </w:t>
      </w:r>
      <w:r w:rsidR="009F7692" w:rsidRPr="00E53868">
        <w:t>участников</w:t>
      </w:r>
      <w:proofErr w:type="gramEnd"/>
      <w:r w:rsidR="009F7692">
        <w:t xml:space="preserve"> и творческие группы</w:t>
      </w:r>
      <w:r w:rsidRPr="00E53868">
        <w:t>:</w:t>
      </w:r>
    </w:p>
    <w:p w:rsidR="00415462" w:rsidRPr="00415462" w:rsidRDefault="00D5528C" w:rsidP="00D5528C">
      <w:pPr>
        <w:pStyle w:val="aa"/>
        <w:jc w:val="both"/>
        <w:rPr>
          <w:b/>
          <w:bCs/>
          <w:i/>
          <w:u w:val="single"/>
        </w:rPr>
      </w:pPr>
      <w:r w:rsidRPr="00D5528C">
        <w:rPr>
          <w:b/>
        </w:rPr>
        <w:t xml:space="preserve">             </w:t>
      </w:r>
      <w:r>
        <w:rPr>
          <w:b/>
          <w:i/>
          <w:u w:val="single"/>
        </w:rPr>
        <w:t xml:space="preserve"> </w:t>
      </w:r>
      <w:r w:rsidR="00415462" w:rsidRPr="00415462">
        <w:rPr>
          <w:b/>
          <w:i/>
          <w:u w:val="single"/>
        </w:rPr>
        <w:t>- в номинации «Лучший номер шк</w:t>
      </w:r>
      <w:r w:rsidR="00415462">
        <w:rPr>
          <w:b/>
          <w:i/>
          <w:u w:val="single"/>
        </w:rPr>
        <w:t>ольной газеты, посвященный ЗОЖ»</w:t>
      </w:r>
      <w:r w:rsidR="00415462" w:rsidRPr="00415462">
        <w:rPr>
          <w:b/>
          <w:i/>
          <w:u w:val="single"/>
        </w:rPr>
        <w:t>:</w:t>
      </w:r>
    </w:p>
    <w:p w:rsidR="009F7692" w:rsidRPr="009F7692" w:rsidRDefault="00DE7572" w:rsidP="009F7692">
      <w:pPr>
        <w:pStyle w:val="aa"/>
        <w:jc w:val="both"/>
      </w:pPr>
      <w:r>
        <w:t xml:space="preserve">1 место </w:t>
      </w:r>
      <w:r w:rsidR="009F7692" w:rsidRPr="009F7692">
        <w:t>– творческая группа</w:t>
      </w:r>
      <w:r w:rsidR="009F7692">
        <w:t xml:space="preserve"> 10 </w:t>
      </w:r>
      <w:proofErr w:type="spellStart"/>
      <w:r w:rsidR="009F7692">
        <w:t>кл</w:t>
      </w:r>
      <w:proofErr w:type="spellEnd"/>
      <w:r w:rsidR="009F7692">
        <w:t>.</w:t>
      </w:r>
      <w:r w:rsidR="009F7692" w:rsidRPr="009F7692">
        <w:t xml:space="preserve"> СОШ с. </w:t>
      </w:r>
      <w:proofErr w:type="spellStart"/>
      <w:r w:rsidR="009F7692" w:rsidRPr="009F7692">
        <w:t>Ярлуково</w:t>
      </w:r>
      <w:proofErr w:type="spellEnd"/>
      <w:r w:rsidR="0023536D" w:rsidRPr="009F7692">
        <w:t xml:space="preserve">, </w:t>
      </w:r>
      <w:r w:rsidR="009F7692" w:rsidRPr="009F7692">
        <w:t xml:space="preserve">руководитель </w:t>
      </w:r>
      <w:proofErr w:type="spellStart"/>
      <w:r w:rsidR="009F7692" w:rsidRPr="009F7692">
        <w:t>Тормышова</w:t>
      </w:r>
      <w:proofErr w:type="spellEnd"/>
      <w:r w:rsidR="009F7692" w:rsidRPr="009F7692">
        <w:t xml:space="preserve"> Т. А.</w:t>
      </w:r>
    </w:p>
    <w:p w:rsidR="00DF7D25" w:rsidRPr="009F7692" w:rsidRDefault="00DF7D25" w:rsidP="009F7692">
      <w:pPr>
        <w:pStyle w:val="aa"/>
        <w:jc w:val="both"/>
      </w:pPr>
      <w:r w:rsidRPr="009F7692">
        <w:t>2</w:t>
      </w:r>
      <w:r w:rsidR="009F7692" w:rsidRPr="009F7692">
        <w:t xml:space="preserve"> </w:t>
      </w:r>
      <w:r w:rsidR="00DE7572" w:rsidRPr="009F7692">
        <w:t>место -</w:t>
      </w:r>
      <w:r w:rsidR="009F7692">
        <w:t xml:space="preserve"> </w:t>
      </w:r>
      <w:r w:rsidR="009F7692" w:rsidRPr="009F7692">
        <w:t xml:space="preserve">творческая группа </w:t>
      </w:r>
      <w:r w:rsidR="009F7692">
        <w:t xml:space="preserve">8 </w:t>
      </w:r>
      <w:proofErr w:type="spellStart"/>
      <w:r w:rsidR="009F7692">
        <w:t>кл</w:t>
      </w:r>
      <w:proofErr w:type="spellEnd"/>
      <w:r w:rsidR="009F7692">
        <w:t xml:space="preserve">. </w:t>
      </w:r>
      <w:r w:rsidR="009F7692" w:rsidRPr="009F7692">
        <w:t>СОШ</w:t>
      </w:r>
      <w:r w:rsidR="009F7692">
        <w:t xml:space="preserve"> п. </w:t>
      </w:r>
      <w:proofErr w:type="spellStart"/>
      <w:r w:rsidR="009F7692">
        <w:t>свх</w:t>
      </w:r>
      <w:proofErr w:type="spellEnd"/>
      <w:r w:rsidR="009F7692">
        <w:t xml:space="preserve">. </w:t>
      </w:r>
      <w:proofErr w:type="spellStart"/>
      <w:r w:rsidR="009F7692">
        <w:t>Песковатский</w:t>
      </w:r>
      <w:proofErr w:type="spellEnd"/>
      <w:r w:rsidR="009F7692">
        <w:t xml:space="preserve">, </w:t>
      </w:r>
      <w:r w:rsidR="009F7692" w:rsidRPr="009F7692">
        <w:t>руководитель Панкова Е</w:t>
      </w:r>
      <w:r w:rsidR="009F7692">
        <w:t xml:space="preserve">. </w:t>
      </w:r>
      <w:r w:rsidR="009F7692" w:rsidRPr="009F7692">
        <w:t>Ю</w:t>
      </w:r>
      <w:r w:rsidR="009F7692">
        <w:t>.</w:t>
      </w:r>
    </w:p>
    <w:p w:rsidR="001E09A7" w:rsidRDefault="009F7692" w:rsidP="009F7692">
      <w:pPr>
        <w:pStyle w:val="aa"/>
        <w:jc w:val="both"/>
      </w:pPr>
      <w:r w:rsidRPr="009F7692">
        <w:t xml:space="preserve">3 место </w:t>
      </w:r>
      <w:r>
        <w:t>- творческая группа 10</w:t>
      </w:r>
      <w:r w:rsidRPr="009F7692">
        <w:t xml:space="preserve"> </w:t>
      </w:r>
      <w:proofErr w:type="spellStart"/>
      <w:r w:rsidRPr="009F7692">
        <w:t>кл</w:t>
      </w:r>
      <w:proofErr w:type="spellEnd"/>
      <w:r w:rsidRPr="009F7692">
        <w:t xml:space="preserve">. </w:t>
      </w:r>
      <w:r w:rsidR="00415462" w:rsidRPr="009F7692">
        <w:t>СОШ</w:t>
      </w:r>
      <w:r w:rsidR="00415462">
        <w:t xml:space="preserve"> с.</w:t>
      </w:r>
      <w:r>
        <w:t xml:space="preserve"> </w:t>
      </w:r>
      <w:proofErr w:type="spellStart"/>
      <w:r>
        <w:t>Синявка</w:t>
      </w:r>
      <w:proofErr w:type="spellEnd"/>
      <w:r>
        <w:t xml:space="preserve">, руководитель </w:t>
      </w:r>
      <w:proofErr w:type="spellStart"/>
      <w:r>
        <w:t>Таныгина</w:t>
      </w:r>
      <w:proofErr w:type="spellEnd"/>
      <w:r>
        <w:t xml:space="preserve"> Ю.</w:t>
      </w:r>
      <w:r w:rsidR="00415462">
        <w:t xml:space="preserve"> А.;</w:t>
      </w:r>
    </w:p>
    <w:p w:rsidR="00D5528C" w:rsidRDefault="00415462" w:rsidP="00D5528C">
      <w:pPr>
        <w:pStyle w:val="aa"/>
        <w:rPr>
          <w:b/>
          <w:i/>
        </w:rPr>
      </w:pPr>
      <w:r w:rsidRPr="00415462">
        <w:t xml:space="preserve">творческая группа </w:t>
      </w:r>
      <w:r>
        <w:t>П</w:t>
      </w:r>
      <w:r w:rsidRPr="00415462">
        <w:t>арламент</w:t>
      </w:r>
      <w:r>
        <w:t>а</w:t>
      </w:r>
      <w:r w:rsidRPr="00415462">
        <w:t xml:space="preserve"> школы</w:t>
      </w:r>
      <w:r>
        <w:t xml:space="preserve"> </w:t>
      </w:r>
      <w:r w:rsidRPr="00415462">
        <w:t xml:space="preserve">СОШ </w:t>
      </w:r>
      <w:r>
        <w:t xml:space="preserve">№ 4, </w:t>
      </w:r>
      <w:r w:rsidRPr="00415462">
        <w:t>руководитель</w:t>
      </w:r>
      <w:r>
        <w:t xml:space="preserve"> </w:t>
      </w:r>
      <w:proofErr w:type="spellStart"/>
      <w:r>
        <w:t>Болдышева</w:t>
      </w:r>
      <w:proofErr w:type="spellEnd"/>
      <w:r>
        <w:t xml:space="preserve"> С. Я.</w:t>
      </w:r>
      <w:r w:rsidRPr="00415462">
        <w:rPr>
          <w:b/>
          <w:i/>
        </w:rPr>
        <w:t xml:space="preserve">  </w:t>
      </w:r>
    </w:p>
    <w:p w:rsidR="00DF7D25" w:rsidRPr="00D5528C" w:rsidRDefault="00D5528C" w:rsidP="00D5528C">
      <w:pPr>
        <w:pStyle w:val="aa"/>
      </w:pPr>
      <w:r>
        <w:rPr>
          <w:b/>
          <w:i/>
        </w:rPr>
        <w:t xml:space="preserve">             </w:t>
      </w:r>
      <w:r w:rsidR="00415462">
        <w:rPr>
          <w:b/>
          <w:i/>
          <w:u w:val="single"/>
        </w:rPr>
        <w:t xml:space="preserve"> </w:t>
      </w:r>
      <w:r w:rsidR="00415462" w:rsidRPr="00415462">
        <w:rPr>
          <w:b/>
          <w:i/>
          <w:u w:val="single"/>
        </w:rPr>
        <w:t>- в номинации</w:t>
      </w:r>
      <w:r w:rsidR="00415462">
        <w:rPr>
          <w:b/>
          <w:i/>
          <w:u w:val="single"/>
        </w:rPr>
        <w:t xml:space="preserve"> «</w:t>
      </w:r>
      <w:r w:rsidR="00415462" w:rsidRPr="00415462">
        <w:rPr>
          <w:b/>
          <w:i/>
          <w:u w:val="single"/>
        </w:rPr>
        <w:t>Лучшая зарисовка о человеке</w:t>
      </w:r>
      <w:r w:rsidR="00415462">
        <w:rPr>
          <w:b/>
          <w:i/>
          <w:u w:val="single"/>
        </w:rPr>
        <w:t>»:</w:t>
      </w:r>
    </w:p>
    <w:p w:rsidR="00415462" w:rsidRDefault="00415462" w:rsidP="00DF7D25">
      <w:pPr>
        <w:pStyle w:val="aa"/>
        <w:jc w:val="both"/>
      </w:pPr>
      <w:r w:rsidRPr="00415462">
        <w:t>1 и 2 место – не присуждать.</w:t>
      </w:r>
    </w:p>
    <w:p w:rsidR="00415462" w:rsidRPr="00415462" w:rsidRDefault="00415462" w:rsidP="00415462">
      <w:pPr>
        <w:pStyle w:val="aa"/>
        <w:jc w:val="both"/>
      </w:pPr>
      <w:r>
        <w:t>3 место –</w:t>
      </w:r>
      <w:r w:rsidRPr="00415462">
        <w:t>Григорьев Дмитрий</w:t>
      </w:r>
      <w:r w:rsidR="00D5528C">
        <w:t>, учащийся МБОУ СОШ № 1, руководитель Ярошенко Н. В.</w:t>
      </w:r>
    </w:p>
    <w:p w:rsidR="00DF7D25" w:rsidRPr="00D5528C" w:rsidRDefault="00DF7D25" w:rsidP="00DF7D25">
      <w:pPr>
        <w:pStyle w:val="aa"/>
        <w:jc w:val="both"/>
      </w:pPr>
      <w:r w:rsidRPr="00D5528C">
        <w:t>2. Работы победителей и призёров направить на областной этап конкурса в установленные Положением сроки.</w:t>
      </w:r>
    </w:p>
    <w:p w:rsidR="00DF7D25" w:rsidRPr="00D5528C" w:rsidRDefault="00DF7D25" w:rsidP="00DF7D25">
      <w:pPr>
        <w:pStyle w:val="aa"/>
        <w:jc w:val="both"/>
        <w:rPr>
          <w:rFonts w:cs="Calibri"/>
        </w:rPr>
      </w:pPr>
    </w:p>
    <w:p w:rsidR="00DF7D25" w:rsidRPr="00D5528C" w:rsidRDefault="00DF7D25" w:rsidP="00DF7D25">
      <w:pPr>
        <w:pStyle w:val="aa"/>
        <w:jc w:val="both"/>
      </w:pPr>
    </w:p>
    <w:p w:rsidR="00DF7D25" w:rsidRPr="00D5528C" w:rsidRDefault="00DF7D25" w:rsidP="00DF7D25">
      <w:pPr>
        <w:pStyle w:val="aa"/>
        <w:jc w:val="both"/>
      </w:pPr>
    </w:p>
    <w:p w:rsidR="00DF7D25" w:rsidRDefault="00DF7D25" w:rsidP="00DF7D25">
      <w:pPr>
        <w:pStyle w:val="aa"/>
        <w:jc w:val="both"/>
      </w:pPr>
      <w:r w:rsidRPr="00D5528C">
        <w:t xml:space="preserve">Начальник отдела образования                                                 </w:t>
      </w:r>
      <w:r w:rsidR="00D448C4" w:rsidRPr="00D5528C">
        <w:t xml:space="preserve">                          </w:t>
      </w:r>
      <w:r w:rsidRPr="00D5528C">
        <w:t>А.Ю. Васильева</w:t>
      </w:r>
    </w:p>
    <w:sectPr w:rsidR="00DF7D25" w:rsidSect="0016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E7C01"/>
    <w:multiLevelType w:val="hybridMultilevel"/>
    <w:tmpl w:val="5CA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E57E"/>
    <w:multiLevelType w:val="singleLevel"/>
    <w:tmpl w:val="5A93E5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64"/>
    <w:rsid w:val="00117C02"/>
    <w:rsid w:val="00145555"/>
    <w:rsid w:val="00166DCF"/>
    <w:rsid w:val="0019132E"/>
    <w:rsid w:val="001E09A7"/>
    <w:rsid w:val="0023536D"/>
    <w:rsid w:val="002E0071"/>
    <w:rsid w:val="002E102B"/>
    <w:rsid w:val="003727D5"/>
    <w:rsid w:val="003D348A"/>
    <w:rsid w:val="00415462"/>
    <w:rsid w:val="00441298"/>
    <w:rsid w:val="00450321"/>
    <w:rsid w:val="00491264"/>
    <w:rsid w:val="004C2473"/>
    <w:rsid w:val="00552A14"/>
    <w:rsid w:val="005809C9"/>
    <w:rsid w:val="005C73EA"/>
    <w:rsid w:val="005E5F0F"/>
    <w:rsid w:val="0063327A"/>
    <w:rsid w:val="0066185F"/>
    <w:rsid w:val="007436E1"/>
    <w:rsid w:val="00764FB9"/>
    <w:rsid w:val="007C1350"/>
    <w:rsid w:val="007F1A36"/>
    <w:rsid w:val="0082701A"/>
    <w:rsid w:val="0084157B"/>
    <w:rsid w:val="00922646"/>
    <w:rsid w:val="00974E9D"/>
    <w:rsid w:val="00992C6F"/>
    <w:rsid w:val="009F4213"/>
    <w:rsid w:val="009F7692"/>
    <w:rsid w:val="00AF7B54"/>
    <w:rsid w:val="00B04E23"/>
    <w:rsid w:val="00B802A1"/>
    <w:rsid w:val="00BE10FA"/>
    <w:rsid w:val="00BE71CB"/>
    <w:rsid w:val="00C460EC"/>
    <w:rsid w:val="00C70ECE"/>
    <w:rsid w:val="00CA61D4"/>
    <w:rsid w:val="00D31160"/>
    <w:rsid w:val="00D34736"/>
    <w:rsid w:val="00D448C4"/>
    <w:rsid w:val="00D5528C"/>
    <w:rsid w:val="00DB45C5"/>
    <w:rsid w:val="00DE7572"/>
    <w:rsid w:val="00DF2508"/>
    <w:rsid w:val="00DF7D25"/>
    <w:rsid w:val="00E267FE"/>
    <w:rsid w:val="00E317C6"/>
    <w:rsid w:val="00E33D54"/>
    <w:rsid w:val="00E5082F"/>
    <w:rsid w:val="00E53868"/>
    <w:rsid w:val="00E7436B"/>
    <w:rsid w:val="00F04221"/>
    <w:rsid w:val="00F8079B"/>
    <w:rsid w:val="00FA7E47"/>
    <w:rsid w:val="00FB018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22FD"/>
  <w15:docId w15:val="{E4F2A577-D6C5-4C44-A68B-A58C08E0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25"/>
    <w:pPr>
      <w:spacing w:after="0" w:line="240" w:lineRule="auto"/>
    </w:pPr>
    <w:rPr>
      <w:rFonts w:ascii="Times New Roman" w:eastAsia="Times New Roman" w:hAnsi="Times New Roman" w:cs="Times New Roman"/>
      <w:position w:val="-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18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18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18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18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18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189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189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18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18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018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B018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B018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B018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B018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018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18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10"/>
    <w:rsid w:val="00FB018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B0189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B018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B0189"/>
    <w:rPr>
      <w:b/>
      <w:bCs/>
      <w:spacing w:val="0"/>
    </w:rPr>
  </w:style>
  <w:style w:type="character" w:styleId="a9">
    <w:name w:val="Emphasis"/>
    <w:uiPriority w:val="20"/>
    <w:qFormat/>
    <w:rsid w:val="00FB018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FB0189"/>
  </w:style>
  <w:style w:type="paragraph" w:styleId="ab">
    <w:name w:val="List Paragraph"/>
    <w:basedOn w:val="a"/>
    <w:uiPriority w:val="34"/>
    <w:qFormat/>
    <w:rsid w:val="00FB01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189"/>
    <w:rPr>
      <w:color w:val="943634"/>
    </w:rPr>
  </w:style>
  <w:style w:type="character" w:customStyle="1" w:styleId="22">
    <w:name w:val="Цитата 2 Знак"/>
    <w:link w:val="21"/>
    <w:uiPriority w:val="29"/>
    <w:rsid w:val="00FB018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018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B018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B018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B018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B018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B018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B018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0189"/>
    <w:pPr>
      <w:outlineLvl w:val="9"/>
    </w:pPr>
    <w:rPr>
      <w:lang w:bidi="en-US"/>
    </w:rPr>
  </w:style>
  <w:style w:type="paragraph" w:customStyle="1" w:styleId="Standard">
    <w:name w:val="Standard"/>
    <w:rsid w:val="00DF7D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0">
    <w:name w:val="_Style 0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yle1">
    <w:name w:val="_Style 1"/>
    <w:qFormat/>
    <w:rsid w:val="00DF7D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DF7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7D25"/>
    <w:rPr>
      <w:rFonts w:ascii="Tahoma" w:eastAsia="Times New Roman" w:hAnsi="Tahoma" w:cs="Tahoma"/>
      <w:position w:val="-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50D3-7449-49D7-BD05-8B85C996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7</cp:revision>
  <dcterms:created xsi:type="dcterms:W3CDTF">2044-01-19T13:04:00Z</dcterms:created>
  <dcterms:modified xsi:type="dcterms:W3CDTF">2019-04-22T06:05:00Z</dcterms:modified>
</cp:coreProperties>
</file>