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80B4"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Утверждаю:</w:t>
      </w:r>
    </w:p>
    <w:p w14:paraId="03F20B5A"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Начальник отдела образования</w:t>
      </w:r>
    </w:p>
    <w:p w14:paraId="03143E82">
      <w:pPr>
        <w:tabs>
          <w:tab w:val="left" w:pos="5954"/>
          <w:tab w:val="left" w:pos="6288"/>
          <w:tab w:val="right" w:pos="9921"/>
        </w:tabs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    ____________  Васильева А.Ю. </w:t>
      </w:r>
    </w:p>
    <w:p w14:paraId="3588135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</w:p>
    <w:p w14:paraId="7B8D1738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14:paraId="3E9F3B20">
      <w:pPr>
        <w:spacing w:after="25"/>
        <w:ind w:left="10" w:right="171" w:hanging="10"/>
        <w:jc w:val="right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4ED61E9C">
      <w:pPr>
        <w:spacing w:after="4" w:line="270" w:lineRule="auto"/>
        <w:ind w:left="504" w:right="678" w:hanging="1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ПОЛОЖЕНИЕ </w:t>
      </w:r>
    </w:p>
    <w:p w14:paraId="33E69332">
      <w:pPr>
        <w:spacing w:after="4" w:line="270" w:lineRule="auto"/>
        <w:ind w:left="504" w:right="678" w:hanging="1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 проведении муниципального этапа Всероссийского конкурса  юных кинематографистов «Десятая муза».</w:t>
      </w:r>
    </w:p>
    <w:p w14:paraId="5E9FD2F8">
      <w:pPr>
        <w:spacing w:after="33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1301290E">
      <w:pPr>
        <w:pStyle w:val="2"/>
        <w:ind w:left="504" w:right="1043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14:paraId="175148CB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Настоящее Положение определяет общий порядок организации проведения муниципального этапа Всероссийского конкурса юных кинематографистов «Десятая муза» (далее – Конкурс). </w:t>
      </w:r>
    </w:p>
    <w:p w14:paraId="502B8FBD">
      <w:pPr>
        <w:spacing w:after="5" w:line="268" w:lineRule="auto"/>
        <w:ind w:left="-15" w:right="178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 Конкурс  проводится на основании Положения о Всероссийском конкурсе юных кинематографистов «Десятая муза».</w:t>
      </w:r>
    </w:p>
    <w:p w14:paraId="3F992D29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Организаторы конкурса – управление образования и науки Липецкой области, Государственное бюджетное учреждение дополнительного образования «Центр дополнительного образования Липецкой области», МБУ ДО ЦРТДЮ г.Грязи (далее – Центр). </w:t>
      </w:r>
    </w:p>
    <w:p w14:paraId="5D49B7C9">
      <w:pPr>
        <w:spacing w:after="3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9176F96">
      <w:pPr>
        <w:pStyle w:val="2"/>
        <w:ind w:left="504" w:right="682"/>
        <w:rPr>
          <w:sz w:val="24"/>
          <w:szCs w:val="24"/>
        </w:rPr>
      </w:pPr>
      <w:r>
        <w:rPr>
          <w:sz w:val="24"/>
          <w:szCs w:val="24"/>
        </w:rPr>
        <w:t xml:space="preserve">2. Цель и задачи Конкурса </w:t>
      </w:r>
    </w:p>
    <w:p w14:paraId="53F4FFFA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Конкурс проводится с целью развития детского кинотворчества, повышения художественного уровня детских любительских фильмов, расширения диапазона диалога сверстников, приобщения юных кинолюбителей к лучшим образцам отечественной культуры и искусства. </w:t>
      </w:r>
    </w:p>
    <w:p w14:paraId="2C5D1BEA">
      <w:pPr>
        <w:spacing w:after="38" w:line="268" w:lineRule="auto"/>
        <w:ind w:left="720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Основными задачами Конкурса являются: </w:t>
      </w:r>
    </w:p>
    <w:p w14:paraId="47F524F9">
      <w:pPr>
        <w:spacing w:after="33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создание среды творческого общения детских киностудий, любительских объединений; </w:t>
      </w:r>
    </w:p>
    <w:p w14:paraId="6A20B14C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выявление и поддержка талантливых учащихся; </w:t>
      </w:r>
    </w:p>
    <w:p w14:paraId="5A4BA357">
      <w:pPr>
        <w:spacing w:after="33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воспитание высокого художественного вкуса учащихся средствами киноискусства, создание художественных образов средствами кино; </w:t>
      </w:r>
    </w:p>
    <w:p w14:paraId="45EF499B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поиск новых форм и жанров в детском экранном искусстве; </w:t>
      </w:r>
    </w:p>
    <w:p w14:paraId="7BF80D4A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привлечение внимания широкой общественности к лучшим образцам детского любительского кино. </w:t>
      </w:r>
    </w:p>
    <w:p w14:paraId="2263D112">
      <w:pPr>
        <w:spacing w:after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26C825EC">
      <w:pPr>
        <w:pStyle w:val="2"/>
        <w:ind w:left="504" w:right="67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 Конкурса </w:t>
      </w:r>
    </w:p>
    <w:p w14:paraId="178FE945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3.1.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Участниками Конкурса являются обучающиеся общеобразовательных организаций,  организаций дополнительного образования. </w:t>
      </w:r>
    </w:p>
    <w:p w14:paraId="0BF50B2F">
      <w:pPr>
        <w:spacing w:after="5" w:line="268" w:lineRule="auto"/>
        <w:ind w:left="708" w:right="1936" w:firstLine="1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3.2.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Конкурс проводится в двух возрастных категориях:</w:t>
      </w:r>
    </w:p>
    <w:p w14:paraId="3EDC529C">
      <w:pPr>
        <w:spacing w:after="5" w:line="268" w:lineRule="auto"/>
        <w:ind w:left="708" w:right="1936" w:firstLine="1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eastAsia="Arial" w:cs="Times New Roman"/>
          <w:sz w:val="24"/>
          <w:szCs w:val="24"/>
        </w:rPr>
        <w:t xml:space="preserve"> 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 13 лет;  </w:t>
      </w:r>
    </w:p>
    <w:p w14:paraId="68B82968">
      <w:pPr>
        <w:spacing w:after="5" w:line="268" w:lineRule="auto"/>
        <w:ind w:left="708" w:right="1936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 –  18 лет. </w:t>
      </w:r>
    </w:p>
    <w:p w14:paraId="0115BCDC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3.3.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Допускается индивидуальное и коллективное участие в соответствии с требованиями Конкурса. При коллективном участии в Конкурсе возрастная категория определяется по возрасту самого старшего участника. </w:t>
      </w:r>
    </w:p>
    <w:p w14:paraId="0AB62442">
      <w:pPr>
        <w:spacing w:after="33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65D18FDE">
      <w:pPr>
        <w:spacing w:after="5" w:line="268" w:lineRule="auto"/>
        <w:ind w:left="720" w:right="2222" w:firstLine="180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Условия проведения Конкурса </w:t>
      </w:r>
    </w:p>
    <w:p w14:paraId="462D1A8F">
      <w:pPr>
        <w:spacing w:after="5" w:line="268" w:lineRule="auto"/>
        <w:ind w:left="720" w:right="2222" w:firstLine="180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BA2E1DE">
      <w:pPr>
        <w:spacing w:after="5" w:line="268" w:lineRule="auto"/>
        <w:ind w:left="720" w:right="2222" w:hanging="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Конкурс проводится : </w:t>
      </w:r>
    </w:p>
    <w:p w14:paraId="26C9AC9B">
      <w:pPr>
        <w:spacing w:after="5" w:line="268" w:lineRule="auto"/>
        <w:ind w:left="720" w:right="2222" w:hanging="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с 20 января 2025 года по 18 февраля 2025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</w:p>
    <w:p w14:paraId="32686652">
      <w:pPr>
        <w:spacing w:after="5" w:line="268" w:lineRule="auto"/>
        <w:ind w:right="2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B6FE33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4.2.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Работы представляются на Конкурс в виде ссылок на файлообменники и видеохостинги. </w:t>
      </w:r>
    </w:p>
    <w:p w14:paraId="3771F01C"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Работы,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конкурсные документы (заявки на участие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формате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en-US"/>
        </w:rPr>
        <w:t>PDF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n-US"/>
        </w:rPr>
        <w:t>doc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docx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(Приложение 1, приложение 1а), 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формате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en-US"/>
        </w:rPr>
        <w:t>PDF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(Приложение 2)), оформленные в один архивный файл и подписанный Ф.И. участника, номинация.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Работы принимаются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</w:rPr>
        <w:t>до 18 февраля  2025 года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 МБУ ДО ЦРТДЮ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по  электронному адресу :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</w:rPr>
        <w:t>@</w:t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</w:rPr>
        <w:t>.</w:t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eastAsia="Times New Roman" w:cs="Times New Roman"/>
          <w:spacing w:val="-5"/>
          <w:sz w:val="24"/>
          <w:szCs w:val="24"/>
          <w:lang w:val="en-US"/>
        </w:rPr>
        <w:fldChar w:fldCharType="end"/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с пометкой «Десятая муза».</w:t>
      </w:r>
    </w:p>
    <w:p w14:paraId="09AF4BD3">
      <w:pPr>
        <w:spacing w:after="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4.3. Конкурс проводится по следующим номинациям: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3434FBC6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«Документальный экран»; </w:t>
      </w:r>
    </w:p>
    <w:p w14:paraId="466F8BAA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«Научно-популярный фильм»; </w:t>
      </w:r>
    </w:p>
    <w:p w14:paraId="1EA4F461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«Игровое кино»; </w:t>
      </w:r>
    </w:p>
    <w:p w14:paraId="63193869">
      <w:pPr>
        <w:spacing w:after="5" w:line="268" w:lineRule="auto"/>
        <w:ind w:right="1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«Анимационное искусство»; </w:t>
      </w:r>
    </w:p>
    <w:p w14:paraId="7B7985BE">
      <w:pPr>
        <w:spacing w:after="5" w:line="268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«Телевизионная журналистика»</w:t>
      </w:r>
    </w:p>
    <w:p w14:paraId="38EC23C4">
      <w:pPr>
        <w:spacing w:after="5" w:line="268" w:lineRule="auto"/>
        <w:ind w:left="720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4.4. Требования к конкурсным работам. </w:t>
      </w:r>
    </w:p>
    <w:p w14:paraId="3E7AC21E">
      <w:pPr>
        <w:spacing w:after="5" w:line="268" w:lineRule="auto"/>
        <w:ind w:left="-15" w:right="1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участию в Конкурсе допускаются фильмы любого жанра и творческого решения, отвечающие целям и задачам Конкурса. От кажд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образовательной организации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принимаются не более 4-х фильмов (1 фильм – 1 номинация). Хронометраж одной работы, представленной на Конкурс, –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не более 20 минут.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представленном конкурсном фильме должны отсутствовать: сцены и сюжеты, оскорбляющие чувства верующих разных религий и конфессий; сцены жестокости и насилия; сюжеты и кадры, рекламирующие и пропагандирующие суицид, наркотики, алкоголь, курение и другие человеческие пороки. </w:t>
      </w:r>
    </w:p>
    <w:p w14:paraId="4D080CF8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 должны быть выполнены в 2024-2025 учебном году.</w:t>
      </w:r>
    </w:p>
    <w:p w14:paraId="3E9CC8EA">
      <w:pPr>
        <w:spacing w:after="5" w:line="268" w:lineRule="auto"/>
        <w:ind w:left="-15" w:right="178"/>
        <w:jc w:val="both"/>
        <w:rPr>
          <w:rFonts w:ascii="Times New Roman" w:hAnsi="Times New Roman" w:cs="Times New Roman"/>
          <w:sz w:val="24"/>
          <w:szCs w:val="24"/>
        </w:rPr>
      </w:pPr>
    </w:p>
    <w:p w14:paraId="67CD4B82">
      <w:pPr>
        <w:spacing w:after="35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4.4.1.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 номинации «Документальный экран»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могут быть представлены работы в виде: </w:t>
      </w:r>
    </w:p>
    <w:p w14:paraId="5843DA82">
      <w:pPr>
        <w:spacing w:after="34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- фильма-кинохроники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(репортаж с яркого события, мероприятия, праздника, свидетельствующий о факте и значимости его проведения); </w:t>
      </w:r>
    </w:p>
    <w:p w14:paraId="2F6373DC">
      <w:pPr>
        <w:spacing w:after="34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  фильма – беседы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 об интересном собеседнике, ярких событиях его жизни и деятельности); </w:t>
      </w:r>
    </w:p>
    <w:p w14:paraId="613726D7">
      <w:pPr>
        <w:spacing w:after="5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-   фильма-монолога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(материал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серии «расскажи сам о себе»); </w:t>
      </w:r>
    </w:p>
    <w:p w14:paraId="694373C7">
      <w:pPr>
        <w:spacing w:after="5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фильма-интервью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 о людях, интересных событиях, значимых для окружающих); </w:t>
      </w:r>
    </w:p>
    <w:p w14:paraId="469CBA86">
      <w:pPr>
        <w:spacing w:after="33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фильма-обозрения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(короткая информация о жизни страны, внутренних и международных политических и других событиях); </w:t>
      </w:r>
    </w:p>
    <w:p w14:paraId="649618A6">
      <w:pPr>
        <w:spacing w:after="1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 фильма-биографии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 о жизни выдающихся людей); </w:t>
      </w:r>
    </w:p>
    <w:p w14:paraId="4A552856">
      <w:pPr>
        <w:spacing w:after="42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 фильма на социальную тему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 вреде пагубных привычек, защите животных, охране природы, помощи людям с ограниченными возможностями здоровья и пр.); </w:t>
      </w:r>
    </w:p>
    <w:p w14:paraId="438C810C">
      <w:pPr>
        <w:spacing w:after="5" w:line="268" w:lineRule="auto"/>
        <w:ind w:left="284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- агитационного фильма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(короткометражный фильм публицистического характера, используемый в целях агитации). </w:t>
      </w:r>
    </w:p>
    <w:p w14:paraId="2F8E87A2">
      <w:pPr>
        <w:spacing w:after="38" w:line="268" w:lineRule="auto"/>
        <w:ind w:left="-15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4.4.2.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 номинации «Научно - популярный фильм»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могут быть представлены работы в виде: </w:t>
      </w:r>
    </w:p>
    <w:p w14:paraId="349F0E62">
      <w:pPr>
        <w:spacing w:after="38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научно-популярного фильма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в котором в общедоступной форме рассказывается об основах различных наук и популяризируются достижения во всех областях знаний);  </w:t>
      </w:r>
    </w:p>
    <w:p w14:paraId="2BFB77F8">
      <w:pPr>
        <w:spacing w:after="3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учебного фильма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предназначенный для использования в учебном процессе); </w:t>
      </w:r>
    </w:p>
    <w:p w14:paraId="26F32D41">
      <w:pPr>
        <w:spacing w:after="39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научно-исследовательского фильма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(конкурсант представляет исследование в различных областях науки, которые подкрепляются научными знаниями и доказательствами); </w:t>
      </w:r>
    </w:p>
    <w:p w14:paraId="7260BB7C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научно-производственного фильма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пропагандирующий новую технику, прогрессивные методы труда в народном хозяйстве и рассказывающий о людях разных профессий, мотивирующий учащихся на приобретение социально-значимых профессий). </w:t>
      </w:r>
    </w:p>
    <w:p w14:paraId="617A1DFD">
      <w:pPr>
        <w:spacing w:after="36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4.4.3.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номинации «Игровое кино»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могут быть представлены работы в виде:  </w:t>
      </w:r>
    </w:p>
    <w:p w14:paraId="31629FA5">
      <w:pPr>
        <w:spacing w:after="40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исторического фильма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(конкурсант в игровой форме воссоздаёт исторические события, которые основаны на изображении реальных событий, реальных персонажей исторического прошлого); </w:t>
      </w:r>
    </w:p>
    <w:p w14:paraId="38F10F25">
      <w:pPr>
        <w:spacing w:after="3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музыкального кино или видеоклипа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в котором музыка играет главенствующую роль или фильм-музыкальный видеоклип);  </w:t>
      </w:r>
    </w:p>
    <w:p w14:paraId="6BD20C66">
      <w:pPr>
        <w:spacing w:after="42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жанра «Сказка»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(материал, выполненный в жанре сказки, сюжет которого наполнен добром, умением выручать человека из беды, прийти на помощь и пр.);  </w:t>
      </w:r>
    </w:p>
    <w:p w14:paraId="55591D75">
      <w:pPr>
        <w:spacing w:after="39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жанра «Приключения»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направленный на смекалку персонажей, умение перехитрить, обмануть злодея, найти оригинальный выход героев выпутаться из сложных ситуаций); </w:t>
      </w:r>
    </w:p>
    <w:p w14:paraId="299C2806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- жанра «Притча»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(материал, выполненный в жанре притчи, сюжет которого направлен на возвращение героя на круги своя). </w:t>
      </w:r>
    </w:p>
    <w:p w14:paraId="66AFBC73">
      <w:pPr>
        <w:spacing w:after="32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4.4.4.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Номинация «Анимационное искусство»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может быть представлена в жанрах: </w:t>
      </w:r>
    </w:p>
    <w:p w14:paraId="616D191D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объёмная анимация; </w:t>
      </w:r>
    </w:p>
    <w:p w14:paraId="7A7CB708">
      <w:pPr>
        <w:spacing w:after="5" w:line="268" w:lineRule="auto"/>
        <w:ind w:left="426" w:right="1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живописная анимация;</w:t>
      </w:r>
    </w:p>
    <w:p w14:paraId="37C82D9D">
      <w:pPr>
        <w:tabs>
          <w:tab w:val="left" w:pos="1134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перекладочная анимация;</w:t>
      </w:r>
    </w:p>
    <w:p w14:paraId="250A2066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компьютерная анимация; </w:t>
      </w:r>
    </w:p>
    <w:p w14:paraId="6A0D6D28">
      <w:pPr>
        <w:spacing w:after="5" w:line="268" w:lineRule="auto"/>
        <w:ind w:left="426" w:right="1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пластилиновая анимация.</w:t>
      </w:r>
    </w:p>
    <w:p w14:paraId="4C7DC8BC">
      <w:p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4.4.5. </w:t>
      </w:r>
      <w:r>
        <w:rPr>
          <w:rFonts w:ascii="Times New Roman" w:hAnsi="Times New Roman" w:cs="Times New Roman"/>
          <w:b/>
          <w:iCs/>
          <w:sz w:val="24"/>
          <w:szCs w:val="24"/>
        </w:rPr>
        <w:t>В номинации «Телевизионная журналистика»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опускаются творческие работы любого жанра и творческого решения, отвечающие цели и задачам Конкурса. Участник представляет телевизионную версию какого-либо события, освещает случаи, факты, которые происходят в действительности, хронометраж – не более 10 минут.</w:t>
      </w:r>
    </w:p>
    <w:p w14:paraId="38043D27">
      <w:pPr>
        <w:spacing w:after="37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4.5. Критерии оценки конкурсных работ:  </w:t>
      </w:r>
    </w:p>
    <w:p w14:paraId="78D05B9C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соответствие творческой работы номинации;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4DADCA1A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соответствие морально-этическим нормам;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10E40635">
      <w:pPr>
        <w:spacing w:after="37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оригинальность идеи сценария, проработка характеров и сценарных ходов;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49FBFF2B">
      <w:pPr>
        <w:spacing w:after="34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воплощение авторского замысла и целостность восприятия произведения;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67A52692">
      <w:pPr>
        <w:spacing w:after="33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операторское воплощение замысла режиссёра, органичность композиционного, светового решения построения кадра;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2F3B1F17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достоверность раскрытия образа, эмоциональное восприятие;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18E37255">
      <w:pPr>
        <w:spacing w:after="5" w:line="268" w:lineRule="auto"/>
        <w:ind w:left="426" w:right="1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оригинальность и оправданность использования технических средств и спецэффектов при раскрытии авторского замысла;</w:t>
      </w:r>
    </w:p>
    <w:p w14:paraId="33863674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eastAsia="Arial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законченность сюжета.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66113120">
      <w:p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4.6. На Конкурс не принимаются работы в случаях, если: </w:t>
      </w:r>
    </w:p>
    <w:p w14:paraId="3933A66D">
      <w:pPr>
        <w:numPr>
          <w:ilvl w:val="0"/>
          <w:numId w:val="1"/>
        </w:numPr>
        <w:spacing w:after="5" w:line="268" w:lineRule="auto"/>
        <w:ind w:left="426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конкурсных работ не соответствует требованиям Положения Конкурса; </w:t>
      </w:r>
    </w:p>
    <w:p w14:paraId="7A058B27">
      <w:pPr>
        <w:numPr>
          <w:numId w:val="0"/>
        </w:numPr>
        <w:spacing w:after="5" w:line="268" w:lineRule="auto"/>
        <w:ind w:left="142" w:leftChars="0" w:right="178" w:rightChars="0" w:firstLine="297" w:firstLineChars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представленная работа получала одно из призовых мест на других конкурсах регионального, Всероссийского и Международного уровней, проведенных в предыдущих годах; </w:t>
      </w:r>
    </w:p>
    <w:p w14:paraId="65FD741A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Ответственность за соблюдение авторских прав конкурсной работы  несёт участник, представивший работу на Конкурс. </w:t>
      </w:r>
    </w:p>
    <w:p w14:paraId="76F64583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4.7. Материалы, поданные на Конкурс, не возвращаются и не рецензируются. </w:t>
      </w:r>
    </w:p>
    <w:p w14:paraId="477F48F1">
      <w:pPr>
        <w:spacing w:after="3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6F7F3002">
      <w:pPr>
        <w:spacing w:after="35"/>
        <w:ind w:firstLine="142"/>
        <w:rPr>
          <w:rFonts w:ascii="Times New Roman" w:hAnsi="Times New Roman" w:cs="Times New Roman"/>
          <w:sz w:val="24"/>
          <w:szCs w:val="24"/>
        </w:rPr>
      </w:pPr>
    </w:p>
    <w:p w14:paraId="62A981FC">
      <w:pPr>
        <w:pStyle w:val="2"/>
        <w:ind w:left="0" w:right="682" w:firstLine="142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Награждение участников Конкурса </w:t>
      </w:r>
    </w:p>
    <w:p w14:paraId="23CE46F8">
      <w:pPr>
        <w:spacing w:after="5" w:line="268" w:lineRule="auto"/>
        <w:ind w:right="178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5.1. На областной этап Конкурса направляются работы, занявшие I, II, III места на муниципальном этапе.  </w:t>
      </w:r>
    </w:p>
    <w:p w14:paraId="5B03C512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5.2.</w:t>
      </w:r>
      <w:r>
        <w:rPr>
          <w:rFonts w:ascii="Times New Roman" w:hAnsi="Times New Roman" w:eastAsia="Arial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 победителей регионального этапа Конкурса направляются на федеральный (заочный) этап Всероссийского конкурса юных кинематографистов «Десятая муза». </w:t>
      </w:r>
    </w:p>
    <w:p w14:paraId="4EADB364">
      <w:pPr>
        <w:spacing w:after="29"/>
        <w:ind w:right="117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013AF5AC">
      <w:pPr>
        <w:pStyle w:val="2"/>
        <w:ind w:left="0" w:right="677" w:firstLine="142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Особые положения Конкурса </w:t>
      </w:r>
    </w:p>
    <w:p w14:paraId="32A6CBED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7.1. Участники Конкурса представляют МБУ ДО ЦРТДЮ г.Грязи  и ГБУ ДО «Центр дополнительного образования Липецкой области»  право: </w:t>
      </w:r>
    </w:p>
    <w:p w14:paraId="53DB2A86">
      <w:pPr>
        <w:numPr>
          <w:ilvl w:val="0"/>
          <w:numId w:val="2"/>
        </w:numPr>
        <w:spacing w:after="5" w:line="268" w:lineRule="auto"/>
        <w:ind w:left="0"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публичное использование работ, фото и видеоматериалов предоставленных на Конкурс и их демонстрацию в информационных, презентационных и прочих целях; </w:t>
      </w:r>
    </w:p>
    <w:p w14:paraId="419B1FBC">
      <w:pPr>
        <w:numPr>
          <w:ilvl w:val="0"/>
          <w:numId w:val="2"/>
        </w:numPr>
        <w:spacing w:after="5" w:line="268" w:lineRule="auto"/>
        <w:ind w:left="0"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обработку своих персональных данных (Приложение 2). </w:t>
      </w:r>
    </w:p>
    <w:p w14:paraId="004C4DFD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 Участие в Конкурсе означает полное согласие и принятие правил данного Положения. </w:t>
      </w:r>
    </w:p>
    <w:p w14:paraId="62E0ADE5">
      <w:pPr>
        <w:spacing w:after="3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8AF248A">
      <w:pPr>
        <w:pStyle w:val="2"/>
        <w:tabs>
          <w:tab w:val="center" w:pos="993"/>
          <w:tab w:val="left" w:pos="1418"/>
          <w:tab w:val="center" w:pos="5033"/>
        </w:tabs>
        <w:ind w:left="0" w:right="0" w:firstLine="142"/>
        <w:jc w:val="left"/>
        <w:rPr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>
        <w:rPr>
          <w:sz w:val="24"/>
          <w:szCs w:val="24"/>
        </w:rPr>
        <w:t>8.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ab/>
      </w:r>
      <w:r>
        <w:rPr>
          <w:sz w:val="24"/>
          <w:szCs w:val="24"/>
        </w:rPr>
        <w:t xml:space="preserve">Контактная информация </w:t>
      </w:r>
    </w:p>
    <w:p w14:paraId="2D28A47D">
      <w:pPr>
        <w:tabs>
          <w:tab w:val="left" w:pos="1134"/>
          <w:tab w:val="left" w:pos="1418"/>
          <w:tab w:val="left" w:pos="1843"/>
        </w:tabs>
        <w:spacing w:after="25"/>
        <w:ind w:right="17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По всем вопросам организации и проведения Конкурса обращаться в Оргкомитет по адресу: г. Грязи, ул. Красная площадь, д. 35.  </w:t>
      </w:r>
    </w:p>
    <w:p w14:paraId="0CF3F074">
      <w:pPr>
        <w:spacing w:after="5" w:line="268" w:lineRule="auto"/>
        <w:ind w:right="17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Телефон: 2 - 45-02 Куликова Т.Е. </w:t>
      </w:r>
    </w:p>
    <w:p w14:paraId="09A52D85">
      <w:pPr>
        <w:spacing w:after="4"/>
        <w:ind w:right="172" w:firstLine="142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5D95DCC">
      <w:pPr>
        <w:spacing w:after="4"/>
        <w:ind w:right="172" w:firstLine="142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AFB8CF0">
      <w:pPr>
        <w:spacing w:after="4"/>
        <w:ind w:right="172" w:firstLine="142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DD324E9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5B88A96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7AC6E9D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D5AB583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16B764C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C457EAC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54C6B0D1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A12CB64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C9E86E3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A197CD7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7BB8402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2AF4B40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DCEB5BB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FC967B6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DEA3FBA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CED0FDE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DF8EA78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CECD551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53F0EDB3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ED22DD1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23EAEA3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43F1911">
      <w:pPr>
        <w:spacing w:after="4"/>
        <w:ind w:left="10" w:right="172" w:hanging="1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0D5A395">
      <w:pPr>
        <w:spacing w:after="4"/>
        <w:ind w:left="10" w:right="172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1 </w:t>
      </w:r>
    </w:p>
    <w:p w14:paraId="56284E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Заявка</w:t>
      </w:r>
    </w:p>
    <w:p w14:paraId="786F1956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на участие в региональном этапе Всероссийского конкурса юных кинематографистов «Десятая муза», посвящённого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памяти Сергея Васильевича Чернышёва</w:t>
      </w:r>
    </w:p>
    <w:p w14:paraId="2F3B68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</w:p>
    <w:p w14:paraId="22C91898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tbl>
      <w:tblPr>
        <w:tblStyle w:val="4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678"/>
      </w:tblGrid>
      <w:tr w14:paraId="29A6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03E85A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Номинация </w:t>
            </w:r>
          </w:p>
        </w:tc>
        <w:tc>
          <w:tcPr>
            <w:tcW w:w="4678" w:type="dxa"/>
          </w:tcPr>
          <w:p w14:paraId="6C703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E9F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5764FD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4678" w:type="dxa"/>
          </w:tcPr>
          <w:p w14:paraId="72D1D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5AE6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002819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Ссылка на работу</w:t>
            </w:r>
          </w:p>
        </w:tc>
        <w:tc>
          <w:tcPr>
            <w:tcW w:w="4678" w:type="dxa"/>
          </w:tcPr>
          <w:p w14:paraId="7FB2A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785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09BD6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на конкурсанта</w:t>
            </w:r>
          </w:p>
        </w:tc>
      </w:tr>
      <w:tr w14:paraId="3441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5FB48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678" w:type="dxa"/>
          </w:tcPr>
          <w:p w14:paraId="36A17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9AB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8DB83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678" w:type="dxa"/>
          </w:tcPr>
          <w:p w14:paraId="5B894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0C1B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FD76B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</w:tcPr>
          <w:p w14:paraId="65B95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E3F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4B4A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</w:tcPr>
          <w:p w14:paraId="26A3E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47C8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BAF5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4678" w:type="dxa"/>
          </w:tcPr>
          <w:p w14:paraId="1C62E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0C12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42B3FA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педагога, подготовившего конкурсанта</w:t>
            </w:r>
          </w:p>
        </w:tc>
      </w:tr>
      <w:tr w14:paraId="65FB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1F1A3E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4678" w:type="dxa"/>
          </w:tcPr>
          <w:p w14:paraId="11709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0DDA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FB72D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4678" w:type="dxa"/>
          </w:tcPr>
          <w:p w14:paraId="2EB89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4A6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686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Мобильный телефон</w:t>
            </w:r>
          </w:p>
        </w:tc>
        <w:tc>
          <w:tcPr>
            <w:tcW w:w="4678" w:type="dxa"/>
          </w:tcPr>
          <w:p w14:paraId="03266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740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7362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</w:tcPr>
          <w:p w14:paraId="0D0F6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27D3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305FC1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образовательной организации</w:t>
            </w:r>
          </w:p>
        </w:tc>
      </w:tr>
      <w:tr w14:paraId="5F82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7ABFB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Юридическое название  согласно уставу</w:t>
            </w:r>
          </w:p>
        </w:tc>
        <w:tc>
          <w:tcPr>
            <w:tcW w:w="4678" w:type="dxa"/>
          </w:tcPr>
          <w:p w14:paraId="7670B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4358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1EBD8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78" w:type="dxa"/>
          </w:tcPr>
          <w:p w14:paraId="43A99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2E1A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44DBA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Почтовый адрес образовательной организации</w:t>
            </w:r>
          </w:p>
          <w:p w14:paraId="482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(с индексом)</w:t>
            </w:r>
          </w:p>
        </w:tc>
        <w:tc>
          <w:tcPr>
            <w:tcW w:w="4678" w:type="dxa"/>
          </w:tcPr>
          <w:p w14:paraId="52A83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4464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0D16F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</w:tcPr>
          <w:p w14:paraId="777F7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2A7DB0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6FFDE51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787803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1EA048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Руководитель образовательной организации      ___________________</w:t>
      </w:r>
    </w:p>
    <w:p w14:paraId="1ED1AF7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      (подпись)</w:t>
      </w:r>
    </w:p>
    <w:p w14:paraId="357BD2CF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07AB63DF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ПЕЧАТЬ </w:t>
      </w:r>
    </w:p>
    <w:p w14:paraId="77F28BB2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AD690C9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7F4A369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D06CD09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E088B3A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6763342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00707561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FD797E3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497ABCC3">
      <w:pPr>
        <w:spacing w:after="4"/>
        <w:ind w:left="10" w:right="172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1а </w:t>
      </w:r>
    </w:p>
    <w:p w14:paraId="5A49C4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Заявка</w:t>
      </w:r>
    </w:p>
    <w:p w14:paraId="696C0729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на участие в муниципальном этапе Всероссийского конкурса юных кинематографистов «Десятая муза», посвящённого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памяти Сергея Васильевича Чернышёва</w:t>
      </w:r>
    </w:p>
    <w:p w14:paraId="6230DF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</w:p>
    <w:p w14:paraId="1D81F853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tbl>
      <w:tblPr>
        <w:tblStyle w:val="4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678"/>
      </w:tblGrid>
      <w:tr w14:paraId="60D2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0B142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Номинация </w:t>
            </w:r>
          </w:p>
        </w:tc>
        <w:tc>
          <w:tcPr>
            <w:tcW w:w="4678" w:type="dxa"/>
          </w:tcPr>
          <w:p w14:paraId="6D1BA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6F50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609FEB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4678" w:type="dxa"/>
          </w:tcPr>
          <w:p w14:paraId="14C94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6F42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BEE8E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Ссылка на работу</w:t>
            </w:r>
          </w:p>
        </w:tc>
        <w:tc>
          <w:tcPr>
            <w:tcW w:w="4678" w:type="dxa"/>
          </w:tcPr>
          <w:p w14:paraId="6ED37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5A94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683267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на конкурсанта</w:t>
            </w:r>
          </w:p>
        </w:tc>
      </w:tr>
      <w:tr w14:paraId="29BD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AC9F5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678" w:type="dxa"/>
          </w:tcPr>
          <w:p w14:paraId="63EED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46E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449D10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678" w:type="dxa"/>
          </w:tcPr>
          <w:p w14:paraId="3D888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25A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7FF21F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14:paraId="73725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62A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1B9D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серия св-ва о рождении участника</w:t>
            </w:r>
          </w:p>
        </w:tc>
        <w:tc>
          <w:tcPr>
            <w:tcW w:w="4678" w:type="dxa"/>
          </w:tcPr>
          <w:p w14:paraId="1E3C8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0987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D05ED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</w:tcPr>
          <w:p w14:paraId="39FA6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43E5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D59F9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</w:tcPr>
          <w:p w14:paraId="0F136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5B4C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1C2554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4678" w:type="dxa"/>
          </w:tcPr>
          <w:p w14:paraId="119B2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6450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19FE6F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педагога, подготовившего конкурсанта</w:t>
            </w:r>
          </w:p>
        </w:tc>
      </w:tr>
      <w:tr w14:paraId="0271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6023C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4678" w:type="dxa"/>
          </w:tcPr>
          <w:p w14:paraId="640C9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8AC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49B6AE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4678" w:type="dxa"/>
          </w:tcPr>
          <w:p w14:paraId="171A7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744B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765BF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Мобильный телефон</w:t>
            </w:r>
          </w:p>
        </w:tc>
        <w:tc>
          <w:tcPr>
            <w:tcW w:w="4678" w:type="dxa"/>
          </w:tcPr>
          <w:p w14:paraId="1043D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11AB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54DF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</w:tcPr>
          <w:p w14:paraId="4B852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65E6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2"/>
          </w:tcPr>
          <w:p w14:paraId="65E0E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Данные образовательной организации</w:t>
            </w:r>
          </w:p>
        </w:tc>
      </w:tr>
      <w:tr w14:paraId="0852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58F8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Юридическое название  согласно уставу</w:t>
            </w:r>
          </w:p>
        </w:tc>
        <w:tc>
          <w:tcPr>
            <w:tcW w:w="4678" w:type="dxa"/>
          </w:tcPr>
          <w:p w14:paraId="3E354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4FB6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2E9BB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78" w:type="dxa"/>
          </w:tcPr>
          <w:p w14:paraId="49EC1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2DE3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4AE38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Почтовый адрес образовательной организации</w:t>
            </w:r>
          </w:p>
          <w:p w14:paraId="3BD4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(с индексом)</w:t>
            </w:r>
          </w:p>
        </w:tc>
        <w:tc>
          <w:tcPr>
            <w:tcW w:w="4678" w:type="dxa"/>
          </w:tcPr>
          <w:p w14:paraId="3C28A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3EE7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 w14:paraId="37489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</w:tcPr>
          <w:p w14:paraId="2A2C2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21BFC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0FB271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718A01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 w14:paraId="4D3919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Руководитель образовательной организации      ___________________</w:t>
      </w:r>
    </w:p>
    <w:p w14:paraId="58680BE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      (подпись)</w:t>
      </w:r>
    </w:p>
    <w:p w14:paraId="24E6638A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33B7CE7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ПЕЧАТЬ </w:t>
      </w:r>
    </w:p>
    <w:p w14:paraId="4D8EC361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42AA78E7">
      <w:pPr>
        <w:spacing w:after="0" w:line="240" w:lineRule="auto"/>
        <w:ind w:firstLine="7371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141F44B">
      <w:pPr>
        <w:spacing w:after="0" w:line="240" w:lineRule="auto"/>
        <w:ind w:firstLine="7371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02CC8F08">
      <w:pPr>
        <w:spacing w:after="0" w:line="240" w:lineRule="auto"/>
        <w:ind w:firstLine="7371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Приложение 2</w:t>
      </w:r>
    </w:p>
    <w:p w14:paraId="1E1A0671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  <w:r>
        <w:rPr>
          <w:rFonts w:ascii="Times New Roman" w:hAnsi="Times New Roman" w:eastAsia="Times New Roman"/>
          <w:b/>
          <w:bCs/>
          <w:color w:val="auto"/>
          <w:lang w:eastAsia="ar-SA"/>
        </w:rPr>
        <w:t xml:space="preserve">Согласие учащегося - участника </w:t>
      </w:r>
    </w:p>
    <w:p w14:paraId="6376D3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</w:rPr>
        <w:t xml:space="preserve">регионального этапа Всероссийского конкурса юных кинематографистов </w:t>
      </w:r>
    </w:p>
    <w:p w14:paraId="09E664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color w:val="auto"/>
        </w:rPr>
        <w:t xml:space="preserve">«Десятая муза» </w:t>
      </w:r>
      <w:r>
        <w:rPr>
          <w:b/>
        </w:rPr>
        <w:t xml:space="preserve">, </w:t>
      </w:r>
      <w:r>
        <w:rPr>
          <w:rFonts w:ascii="Times New Roman" w:hAnsi="Times New Roman" w:cs="Times New Roman"/>
          <w:b/>
        </w:rPr>
        <w:t>посвящённого памяти Сергея Васильевича Чернышёва,</w:t>
      </w:r>
    </w:p>
    <w:p w14:paraId="6E30FA41">
      <w:pPr>
        <w:pStyle w:val="8"/>
        <w:spacing w:after="0"/>
        <w:outlineLvl w:val="0"/>
        <w:rPr>
          <w:rStyle w:val="6"/>
          <w:sz w:val="4"/>
          <w:szCs w:val="4"/>
        </w:rPr>
      </w:pPr>
      <w:r>
        <w:rPr>
          <w:rStyle w:val="6"/>
        </w:rPr>
        <w:tab/>
      </w:r>
    </w:p>
    <w:p w14:paraId="224570F4">
      <w:pPr>
        <w:pStyle w:val="8"/>
        <w:spacing w:after="0"/>
        <w:jc w:val="center"/>
        <w:outlineLvl w:val="0"/>
        <w:rPr>
          <w:rStyle w:val="6"/>
          <w:sz w:val="22"/>
          <w:szCs w:val="22"/>
        </w:rPr>
      </w:pPr>
      <w:r>
        <w:rPr>
          <w:rStyle w:val="6"/>
          <w:sz w:val="22"/>
          <w:szCs w:val="22"/>
        </w:rPr>
        <w:t>на обработку персональных данных</w:t>
      </w:r>
    </w:p>
    <w:p w14:paraId="59B3DA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</w:rPr>
      </w:pPr>
    </w:p>
    <w:p w14:paraId="5439421D">
      <w:pPr>
        <w:suppressAutoHyphens/>
        <w:spacing w:after="0" w:line="240" w:lineRule="auto"/>
        <w:outlineLvl w:val="0"/>
        <w:rPr>
          <w:rFonts w:ascii="Times New Roman" w:hAnsi="Times New Roman" w:eastAsia="Times New Roman"/>
          <w:b/>
          <w:bCs/>
          <w:color w:val="auto"/>
          <w:sz w:val="4"/>
          <w:szCs w:val="4"/>
          <w:lang w:eastAsia="ar-SA"/>
        </w:rPr>
      </w:pPr>
      <w:r>
        <w:rPr>
          <w:rFonts w:ascii="Times New Roman" w:hAnsi="Times New Roman" w:eastAsia="Times New Roman"/>
          <w:b/>
          <w:bCs/>
          <w:color w:val="auto"/>
          <w:sz w:val="24"/>
          <w:szCs w:val="24"/>
          <w:lang w:eastAsia="ar-SA"/>
        </w:rPr>
        <w:tab/>
      </w:r>
    </w:p>
    <w:p w14:paraId="2B6E127C">
      <w:pPr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/>
          <w:bCs/>
          <w:color w:val="auto"/>
          <w:lang w:eastAsia="ar-SA"/>
        </w:rPr>
      </w:pPr>
      <w:r>
        <w:rPr>
          <w:rFonts w:ascii="Times New Roman" w:hAnsi="Times New Roman" w:eastAsia="Times New Roman"/>
          <w:bCs/>
          <w:color w:val="auto"/>
          <w:lang w:eastAsia="ar-SA"/>
        </w:rPr>
        <w:t>Я, _____________________________________________________________________________,</w:t>
      </w:r>
    </w:p>
    <w:p w14:paraId="613DB0FC">
      <w:pPr>
        <w:suppressAutoHyphens/>
        <w:spacing w:after="0" w:line="240" w:lineRule="auto"/>
        <w:ind w:firstLine="540"/>
        <w:jc w:val="center"/>
        <w:rPr>
          <w:rFonts w:ascii="Times New Roman" w:hAnsi="Times New Roman" w:eastAsia="Times New Roman"/>
          <w:bCs/>
          <w:color w:val="auto"/>
          <w:sz w:val="20"/>
          <w:szCs w:val="20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0"/>
          <w:lang w:eastAsia="ar-SA"/>
        </w:rPr>
        <w:t>ФИО (законного представителя) полностью</w:t>
      </w:r>
    </w:p>
    <w:p w14:paraId="2A9260C7">
      <w:pPr>
        <w:suppressAutoHyphens/>
        <w:spacing w:after="0" w:line="240" w:lineRule="auto"/>
        <w:jc w:val="both"/>
        <w:outlineLvl w:val="0"/>
        <w:rPr>
          <w:rFonts w:ascii="Times New Roman" w:hAnsi="Times New Roman" w:eastAsia="Times New Roman"/>
          <w:bCs/>
          <w:color w:val="auto"/>
          <w:lang w:eastAsia="ar-SA"/>
        </w:rPr>
      </w:pPr>
      <w:r>
        <w:rPr>
          <w:rFonts w:ascii="Times New Roman" w:hAnsi="Times New Roman" w:eastAsia="Times New Roman"/>
          <w:bCs/>
          <w:color w:val="auto"/>
          <w:lang w:eastAsia="ar-SA"/>
        </w:rPr>
        <w:t>проживающий по адресу _______________________________________________________________</w:t>
      </w:r>
    </w:p>
    <w:p w14:paraId="1BF5D0A5">
      <w:pPr>
        <w:suppressAutoHyphens/>
        <w:spacing w:after="0" w:line="240" w:lineRule="auto"/>
        <w:jc w:val="both"/>
        <w:outlineLvl w:val="0"/>
        <w:rPr>
          <w:rFonts w:ascii="Times New Roman" w:hAnsi="Times New Roman" w:eastAsia="Times New Roman"/>
          <w:bCs/>
          <w:color w:val="auto"/>
          <w:lang w:eastAsia="ar-SA"/>
        </w:rPr>
      </w:pPr>
      <w:r>
        <w:rPr>
          <w:rFonts w:ascii="Times New Roman" w:hAnsi="Times New Roman" w:eastAsia="Times New Roman"/>
          <w:bCs/>
          <w:color w:val="auto"/>
          <w:lang w:eastAsia="ar-SA"/>
        </w:rPr>
        <w:t>____________________________________________________________________________________,</w:t>
      </w:r>
    </w:p>
    <w:p w14:paraId="28AB4B1C">
      <w:pPr>
        <w:suppressAutoHyphens/>
        <w:spacing w:after="0" w:line="240" w:lineRule="auto"/>
        <w:jc w:val="both"/>
        <w:outlineLvl w:val="0"/>
        <w:rPr>
          <w:rFonts w:ascii="Times New Roman" w:hAnsi="Times New Roman" w:eastAsia="Times New Roman"/>
          <w:bCs/>
          <w:color w:val="auto"/>
          <w:lang w:eastAsia="ar-SA"/>
        </w:rPr>
      </w:pPr>
      <w:r>
        <w:rPr>
          <w:rFonts w:ascii="Times New Roman" w:hAnsi="Times New Roman" w:eastAsia="Times New Roman"/>
          <w:bCs/>
          <w:color w:val="auto"/>
          <w:lang w:eastAsia="ar-SA"/>
        </w:rPr>
        <w:t>паспорт серия _________ номер__________, выдан: ________________________________________</w:t>
      </w:r>
    </w:p>
    <w:p w14:paraId="456E8117">
      <w:pPr>
        <w:suppressAutoHyphens/>
        <w:spacing w:after="0" w:line="240" w:lineRule="auto"/>
        <w:jc w:val="both"/>
        <w:outlineLvl w:val="0"/>
        <w:rPr>
          <w:rFonts w:ascii="Times New Roman" w:hAnsi="Times New Roman" w:eastAsia="Times New Roman"/>
          <w:bCs/>
          <w:color w:val="auto"/>
          <w:lang w:eastAsia="ar-SA"/>
        </w:rPr>
      </w:pPr>
      <w:r>
        <w:rPr>
          <w:rFonts w:ascii="Times New Roman" w:hAnsi="Times New Roman" w:eastAsia="Times New Roman"/>
          <w:bCs/>
          <w:color w:val="auto"/>
          <w:lang w:eastAsia="ar-SA"/>
        </w:rPr>
        <w:t>____________________________________________________________________________________,</w:t>
      </w:r>
    </w:p>
    <w:p w14:paraId="3A04C8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0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</w:rPr>
        <w:t>настоящим подтверждаю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 xml:space="preserve"> </w:t>
      </w:r>
    </w:p>
    <w:p w14:paraId="6CAFFE37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0"/>
          <w:szCs w:val="24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свое согласие на предоставление и обработку персональных моих данных оператору списка победителей и призеров 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4"/>
        </w:rPr>
        <w:t>регионального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 xml:space="preserve"> этапа Всероссийского конкурса юных кинематографистов «Десятая муза» </w:t>
      </w:r>
      <w:r>
        <w:rPr>
          <w:rFonts w:ascii="Times New Roman" w:hAnsi="Times New Roman" w:eastAsia="Times New Roman" w:cs="Times New Roman"/>
          <w:bCs/>
          <w:color w:val="auto"/>
          <w:sz w:val="20"/>
          <w:szCs w:val="24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;</w:t>
      </w:r>
    </w:p>
    <w:p w14:paraId="691327B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0"/>
          <w:szCs w:val="24"/>
        </w:rPr>
      </w:pP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 xml:space="preserve">ознакомление с Положением  о проведении 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4"/>
        </w:rPr>
        <w:t>регионального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>этапа Всероссийского конкурса юных кинематографистов «Десятая муза»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, утверждённым приказом</w:t>
      </w:r>
      <w:r>
        <w:rPr>
          <w:rFonts w:ascii="Times New Roman" w:hAnsi="Times New Roman" w:eastAsia="Times New Roman" w:cs="Times New Roman"/>
          <w:bCs/>
          <w:color w:val="auto"/>
          <w:sz w:val="20"/>
          <w:szCs w:val="24"/>
        </w:rPr>
        <w:t xml:space="preserve"> Государственного бюджетного учреждения дополнительного образования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 xml:space="preserve"> «</w:t>
      </w:r>
      <w:r>
        <w:rPr>
          <w:rFonts w:ascii="Times New Roman" w:hAnsi="Times New Roman" w:eastAsia="Times New Roman" w:cs="Times New Roman"/>
          <w:bCs/>
          <w:color w:val="auto"/>
          <w:sz w:val="20"/>
          <w:szCs w:val="24"/>
        </w:rPr>
        <w:t>Центр дополнительного образования Липецкой области».</w:t>
      </w:r>
    </w:p>
    <w:p w14:paraId="57751A94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rFonts w:ascii="Times New Roman" w:hAnsi="Times New Roman" w:eastAsia="Times New Roman"/>
          <w:b/>
          <w:color w:val="auto"/>
          <w:sz w:val="20"/>
          <w:szCs w:val="24"/>
          <w:lang w:eastAsia="ar-SA"/>
        </w:rPr>
        <w:t>регионального</w:t>
      </w:r>
      <w:r>
        <w:rPr>
          <w:rFonts w:ascii="Times New Roman" w:hAnsi="Times New Roman" w:eastAsia="Times New Roman"/>
          <w:b/>
          <w:color w:val="auto"/>
          <w:sz w:val="20"/>
          <w:szCs w:val="20"/>
          <w:lang w:eastAsia="ar-SA"/>
        </w:rPr>
        <w:t xml:space="preserve"> этапа Всероссийского конкурса юных кинематографистов «Десятая муза»</w:t>
      </w:r>
      <w:r>
        <w:rPr>
          <w:rFonts w:ascii="Times New Roman" w:hAnsi="Times New Roman" w:eastAsia="Times New Roman"/>
          <w:b/>
          <w:color w:val="auto"/>
          <w:sz w:val="20"/>
          <w:szCs w:val="24"/>
          <w:lang w:eastAsia="ar-SA"/>
        </w:rPr>
        <w:t>,</w:t>
      </w:r>
      <w:r>
        <w:rPr>
          <w:rFonts w:ascii="Times New Roman" w:hAnsi="Times New Roman" w:eastAsia="Times New Roman"/>
          <w:color w:val="auto"/>
          <w:sz w:val="20"/>
          <w:szCs w:val="24"/>
          <w:lang w:eastAsia="ar-SA"/>
        </w:rPr>
        <w:t xml:space="preserve">  </w:t>
      </w: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14:paraId="4430190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auto"/>
          <w:sz w:val="20"/>
          <w:szCs w:val="24"/>
        </w:rPr>
      </w:pPr>
      <w:r>
        <w:rPr>
          <w:rFonts w:ascii="Thorndale AMT" w:hAnsi="Thorndale AMT" w:eastAsia="Albany AMT" w:cs="Times New Roman"/>
          <w:bCs/>
          <w:color w:val="auto"/>
          <w:kern w:val="2"/>
          <w:sz w:val="20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), пересылку по электронной почте, обезличивание, блокирование, публикацию в сети «Интернет».</w:t>
      </w:r>
    </w:p>
    <w:p w14:paraId="72C53D5A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Настоящим я даю согласие на обработку следующих моих персональных данных: </w:t>
      </w:r>
    </w:p>
    <w:p w14:paraId="73DEB95A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фамилия, имя, отчество; пол; дата рождения;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 xml:space="preserve">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4"/>
        </w:rPr>
        <w:t>в региональном</w:t>
      </w: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 xml:space="preserve"> этапе Всероссийского конкурса юных кинематографистов «Десятая муза» 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(</w:t>
      </w:r>
      <w:r>
        <w:rPr>
          <w:rFonts w:ascii="Times New Roman" w:hAnsi="Times New Roman" w:eastAsia="Times New Roman" w:cs="Times New Roman"/>
          <w:color w:val="auto"/>
          <w:sz w:val="20"/>
          <w:szCs w:val="24"/>
          <w:lang w:val="en-US"/>
        </w:rPr>
        <w:t>e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-</w:t>
      </w:r>
      <w:r>
        <w:rPr>
          <w:rFonts w:ascii="Times New Roman" w:hAnsi="Times New Roman" w:eastAsia="Times New Roman" w:cs="Times New Roman"/>
          <w:color w:val="auto"/>
          <w:sz w:val="20"/>
          <w:szCs w:val="24"/>
          <w:lang w:val="en-US"/>
        </w:rPr>
        <w:t>mail</w:t>
      </w:r>
      <w:r>
        <w:rPr>
          <w:rFonts w:ascii="Times New Roman" w:hAnsi="Times New Roman" w:eastAsia="Times New Roman" w:cs="Times New Roman"/>
          <w:color w:val="auto"/>
          <w:sz w:val="20"/>
          <w:szCs w:val="24"/>
        </w:rPr>
        <w:t>, контактный телефон).</w:t>
      </w:r>
    </w:p>
    <w:p w14:paraId="5D1E4245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14:paraId="5A7B5393">
      <w:pPr>
        <w:suppressAutoHyphens/>
        <w:spacing w:after="0" w:line="240" w:lineRule="auto"/>
        <w:ind w:firstLine="539"/>
        <w:jc w:val="both"/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Я согласен (сна), что указанные выше сведения  могут быть переданы в  Управление образования и науки Липецкой области, </w:t>
      </w:r>
      <w:r>
        <w:rPr>
          <w:rFonts w:ascii="Times New Roman" w:hAnsi="Times New Roman" w:eastAsia="Times New Roman"/>
          <w:b/>
          <w:bCs/>
          <w:color w:val="auto"/>
          <w:sz w:val="20"/>
          <w:szCs w:val="24"/>
          <w:lang w:eastAsia="ar-SA"/>
        </w:rPr>
        <w:t xml:space="preserve">ФГБОУ ВО «МГТУ «СТАНКИН» - ФЦТТУ </w:t>
      </w: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14:paraId="16A9C5F9">
      <w:pPr>
        <w:suppressAutoHyphens/>
        <w:spacing w:after="0" w:line="240" w:lineRule="auto"/>
        <w:ind w:firstLine="539"/>
        <w:jc w:val="both"/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rFonts w:ascii="Times New Roman" w:hAnsi="Times New Roman" w:eastAsia="Times New Roman"/>
          <w:color w:val="auto"/>
          <w:sz w:val="20"/>
          <w:szCs w:val="24"/>
          <w:lang w:eastAsia="ar-SA"/>
        </w:rPr>
        <w:t xml:space="preserve">результат участия в </w:t>
      </w:r>
      <w:r>
        <w:rPr>
          <w:rFonts w:ascii="Times New Roman" w:hAnsi="Times New Roman" w:eastAsia="Times New Roman"/>
          <w:b/>
          <w:color w:val="auto"/>
          <w:sz w:val="20"/>
          <w:szCs w:val="24"/>
          <w:lang w:eastAsia="ar-SA"/>
        </w:rPr>
        <w:t>региональ</w:t>
      </w:r>
      <w:r>
        <w:rPr>
          <w:rFonts w:ascii="Times New Roman" w:hAnsi="Times New Roman" w:eastAsia="Times New Roman"/>
          <w:b/>
          <w:color w:val="auto"/>
          <w:sz w:val="20"/>
          <w:szCs w:val="20"/>
          <w:lang w:eastAsia="ar-SA"/>
        </w:rPr>
        <w:t xml:space="preserve">ном этапе Всероссийского конкурса юных кинематографистов «Десятая муза» </w:t>
      </w: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>могут быть размещены в сети «Интернет».</w:t>
      </w:r>
    </w:p>
    <w:p w14:paraId="54193217">
      <w:pPr>
        <w:suppressAutoHyphens/>
        <w:spacing w:after="0" w:line="240" w:lineRule="auto"/>
        <w:ind w:firstLine="539"/>
        <w:jc w:val="both"/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 xml:space="preserve">Согласие на обработку моих персональных данных 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imes New Roman" w:hAnsi="Times New Roman" w:eastAsia="Times New Roman"/>
          <w:color w:val="auto"/>
          <w:sz w:val="20"/>
          <w:szCs w:val="24"/>
          <w:lang w:eastAsia="ar-SA"/>
        </w:rPr>
        <w:t xml:space="preserve">в </w:t>
      </w:r>
      <w:r>
        <w:rPr>
          <w:rFonts w:ascii="Times New Roman" w:hAnsi="Times New Roman" w:eastAsia="Times New Roman"/>
          <w:b/>
          <w:color w:val="auto"/>
          <w:sz w:val="20"/>
          <w:szCs w:val="24"/>
          <w:lang w:eastAsia="ar-SA"/>
        </w:rPr>
        <w:t xml:space="preserve">региональном </w:t>
      </w:r>
      <w:r>
        <w:rPr>
          <w:rFonts w:ascii="Times New Roman" w:hAnsi="Times New Roman" w:eastAsia="Times New Roman"/>
          <w:b/>
          <w:color w:val="auto"/>
          <w:sz w:val="20"/>
          <w:szCs w:val="20"/>
          <w:lang w:eastAsia="ar-SA"/>
        </w:rPr>
        <w:t>этапе Всероссийского конкурса юных кинематографистов «Десятая муза»</w:t>
      </w: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566CDE64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</w:pPr>
      <w:r>
        <w:rPr>
          <w:rFonts w:ascii="Times New Roman" w:hAnsi="Times New Roman" w:eastAsia="Times New Roman"/>
          <w:bCs/>
          <w:color w:val="auto"/>
          <w:sz w:val="20"/>
          <w:szCs w:val="24"/>
          <w:lang w:eastAsia="ar-SA"/>
        </w:rPr>
        <w:t>Я подтверждаю, что, давая настоящее согласие, я действую по своей воле.</w:t>
      </w:r>
    </w:p>
    <w:p w14:paraId="7B9023E6">
      <w:pPr>
        <w:suppressAutoHyphens/>
        <w:spacing w:after="0" w:line="240" w:lineRule="auto"/>
        <w:ind w:firstLine="540"/>
        <w:rPr>
          <w:rFonts w:ascii="Times New Roman" w:hAnsi="Times New Roman" w:eastAsia="Times New Roman"/>
          <w:bCs/>
          <w:color w:val="auto"/>
          <w:sz w:val="6"/>
          <w:szCs w:val="6"/>
          <w:lang w:eastAsia="ar-SA"/>
        </w:rPr>
      </w:pPr>
    </w:p>
    <w:p w14:paraId="25AE29E5">
      <w:pPr>
        <w:suppressAutoHyphens/>
        <w:spacing w:after="0" w:line="240" w:lineRule="auto"/>
        <w:ind w:firstLine="540"/>
        <w:rPr>
          <w:rFonts w:ascii="Times New Roman" w:hAnsi="Times New Roman" w:eastAsia="Times New Roman"/>
          <w:bCs/>
          <w:color w:val="auto"/>
          <w:sz w:val="20"/>
          <w:szCs w:val="20"/>
          <w:lang w:eastAsia="ar-S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142E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7E1190A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bCs/>
                <w:color w:val="auto"/>
                <w:lang w:eastAsia="ar-SA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lang w:eastAsia="ar-SA"/>
              </w:rPr>
              <w:t xml:space="preserve">«___»_________ 2025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590654EE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bCs/>
                <w:color w:val="auto"/>
                <w:lang w:eastAsia="ar-SA"/>
              </w:rPr>
            </w:pPr>
          </w:p>
        </w:tc>
        <w:tc>
          <w:tcPr>
            <w:tcW w:w="283" w:type="dxa"/>
          </w:tcPr>
          <w:p w14:paraId="69E4919F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bCs/>
                <w:color w:val="auto"/>
                <w:lang w:eastAsia="ar-SA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lang w:eastAsia="ar-SA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22C7EB5D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bCs/>
                <w:color w:val="auto"/>
                <w:lang w:eastAsia="ar-SA"/>
              </w:rPr>
            </w:pPr>
          </w:p>
        </w:tc>
      </w:tr>
      <w:tr w14:paraId="718B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B895065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b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39C81D0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83" w:type="dxa"/>
          </w:tcPr>
          <w:p w14:paraId="7AE7071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5848AC8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lang w:eastAsia="ar-SA"/>
              </w:rPr>
              <w:t>Расшифровка</w:t>
            </w:r>
          </w:p>
        </w:tc>
      </w:tr>
    </w:tbl>
    <w:p w14:paraId="5BB64917">
      <w:pPr>
        <w:suppressAutoHyphens/>
        <w:spacing w:after="0" w:line="240" w:lineRule="auto"/>
        <w:rPr>
          <w:rFonts w:ascii="Times New Roman" w:hAnsi="Times New Roman" w:eastAsia="Times New Roman"/>
          <w:color w:val="auto"/>
          <w:lang w:eastAsia="ar-SA"/>
        </w:rPr>
      </w:pPr>
    </w:p>
    <w:p w14:paraId="29A90BC7">
      <w:pPr>
        <w:suppressAutoHyphens/>
        <w:spacing w:after="0" w:line="240" w:lineRule="auto"/>
        <w:rPr>
          <w:rFonts w:ascii="Times New Roman" w:hAnsi="Times New Roman" w:eastAsia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/>
          <w:color w:val="auto"/>
          <w:lang w:eastAsia="ar-SA"/>
        </w:rPr>
        <w:t>Заполняют лица достигшие возраста 18 лет</w:t>
      </w:r>
      <w:r>
        <w:rPr>
          <w:rFonts w:ascii="Times New Roman" w:hAnsi="Times New Roman" w:eastAsia="Times New Roman"/>
          <w:color w:val="auto"/>
          <w:sz w:val="24"/>
          <w:szCs w:val="24"/>
          <w:lang w:eastAsia="ar-SA"/>
        </w:rPr>
        <w:t>.</w:t>
      </w:r>
    </w:p>
    <w:p w14:paraId="61C74FD8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</w:p>
    <w:p w14:paraId="40EEF5FB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</w:p>
    <w:p w14:paraId="46C90E0D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</w:p>
    <w:p w14:paraId="1FF9392D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</w:p>
    <w:p w14:paraId="3A63E9E9">
      <w:pPr>
        <w:suppressAutoHyphens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auto"/>
          <w:lang w:eastAsia="ar-SA"/>
        </w:rPr>
      </w:pPr>
    </w:p>
    <w:p w14:paraId="12AB36C9">
      <w:pPr>
        <w:pStyle w:val="8"/>
        <w:spacing w:after="0"/>
        <w:contextualSpacing/>
        <w:jc w:val="center"/>
        <w:outlineLvl w:val="0"/>
        <w:rPr>
          <w:rStyle w:val="6"/>
          <w:rFonts w:cs="Times New Roman"/>
          <w:sz w:val="20"/>
          <w:szCs w:val="20"/>
        </w:rPr>
      </w:pPr>
      <w:r>
        <w:rPr>
          <w:rStyle w:val="6"/>
          <w:rFonts w:cs="Times New Roman"/>
          <w:sz w:val="20"/>
          <w:szCs w:val="20"/>
        </w:rPr>
        <w:t xml:space="preserve">Согласие родителя (законного представителя) участника </w:t>
      </w:r>
    </w:p>
    <w:p w14:paraId="2EFF97E4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регионального этапа Всероссийского конкурса юных кинематографистов </w:t>
      </w:r>
    </w:p>
    <w:p w14:paraId="20EEBF2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«Десятая муза» памяти Сергея Васильевича Чернышёва</w:t>
      </w:r>
    </w:p>
    <w:p w14:paraId="79ED3766">
      <w:pPr>
        <w:pStyle w:val="8"/>
        <w:spacing w:after="0"/>
        <w:contextualSpacing/>
        <w:jc w:val="center"/>
        <w:outlineLvl w:val="0"/>
        <w:rPr>
          <w:rStyle w:val="6"/>
          <w:rFonts w:cs="Times New Roman"/>
          <w:sz w:val="20"/>
          <w:szCs w:val="20"/>
        </w:rPr>
      </w:pPr>
      <w:r>
        <w:rPr>
          <w:rStyle w:val="6"/>
          <w:rFonts w:cs="Times New Roman"/>
          <w:sz w:val="20"/>
          <w:szCs w:val="20"/>
        </w:rPr>
        <w:t>на обработку персональных данных своего ребенка (подопечного)</w:t>
      </w:r>
    </w:p>
    <w:p w14:paraId="7A796C52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Я, ____________________________________________________________________________________________,</w:t>
      </w:r>
    </w:p>
    <w:p w14:paraId="76D16BF8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ФИО родителя (законного представителя) полностью</w:t>
      </w:r>
    </w:p>
    <w:p w14:paraId="43B57EA0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проживающий по адресу _________________________________________________________________________</w:t>
      </w:r>
    </w:p>
    <w:p w14:paraId="787E596A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______________________________________________________________________________________________,</w:t>
      </w:r>
    </w:p>
    <w:p w14:paraId="2984BE73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паспорт серия _________ номер__________, выдан: __________________________________________________</w:t>
      </w:r>
    </w:p>
    <w:p w14:paraId="278ABD97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______________________________________________________________________________________________,</w:t>
      </w:r>
    </w:p>
    <w:p w14:paraId="2A27ADF8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на основании __________________________________________________________________________________</w:t>
      </w:r>
    </w:p>
    <w:p w14:paraId="7D59AFB7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реквизиты доверенности или иного подтверждающего документа — для не родителей</w:t>
      </w:r>
    </w:p>
    <w:p w14:paraId="04FEE114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являясь родителем (законным представителем)________________________________________ ______________________________________________________________________________________________,</w:t>
      </w:r>
    </w:p>
    <w:p w14:paraId="30C0E322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ind w:left="2832"/>
        <w:jc w:val="both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Фамилия, имя и отчество ребенка (подопечного) полностью</w:t>
      </w:r>
    </w:p>
    <w:p w14:paraId="2853325F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проживающего по адресу ________________________________________________________________________,</w:t>
      </w:r>
    </w:p>
    <w:p w14:paraId="4C10F54A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паспорт (свидетельство о рождении) серия _________ номер__________, выдан: _________________________</w:t>
      </w:r>
    </w:p>
    <w:p w14:paraId="7461017F">
      <w:pPr>
        <w:pStyle w:val="8"/>
        <w:tabs>
          <w:tab w:val="left" w:pos="0"/>
          <w:tab w:val="left" w:pos="8080"/>
          <w:tab w:val="left" w:pos="8222"/>
          <w:tab w:val="left" w:pos="9498"/>
        </w:tabs>
        <w:spacing w:after="0"/>
        <w:jc w:val="both"/>
        <w:outlineLvl w:val="0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>______________________________________________________________________________________________,</w:t>
      </w:r>
    </w:p>
    <w:p w14:paraId="745E8B2E">
      <w:pPr>
        <w:spacing w:line="288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849EE8">
      <w:pPr>
        <w:numPr>
          <w:ilvl w:val="0"/>
          <w:numId w:val="3"/>
        </w:numPr>
        <w:tabs>
          <w:tab w:val="left" w:pos="284"/>
          <w:tab w:val="clear" w:pos="1068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>
        <w:rPr>
          <w:rFonts w:ascii="Times New Roman" w:hAnsi="Times New Roman" w:cs="Times New Roman"/>
          <w:b/>
          <w:sz w:val="20"/>
          <w:szCs w:val="20"/>
        </w:rPr>
        <w:t>регионального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этапа Всероссийского конкурса юных кинематографистов «Десятая муза» памяти Сергея Васильевича Чернышёва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C177500">
      <w:pPr>
        <w:numPr>
          <w:ilvl w:val="0"/>
          <w:numId w:val="3"/>
        </w:numPr>
        <w:tabs>
          <w:tab w:val="left" w:pos="284"/>
          <w:tab w:val="clear" w:pos="1068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 Положением о проведении </w:t>
      </w:r>
      <w:r>
        <w:rPr>
          <w:rFonts w:ascii="Times New Roman" w:hAnsi="Times New Roman" w:cs="Times New Roman"/>
          <w:b/>
          <w:sz w:val="20"/>
          <w:szCs w:val="20"/>
        </w:rPr>
        <w:t>регионального этапа Всероссийского конкурса юных кинематографистов «Десятая муза» памяти Сергея Васильевича Чернышёва, утверждённым</w:t>
      </w:r>
      <w:r>
        <w:rPr>
          <w:rFonts w:ascii="Times New Roman" w:hAnsi="Times New Roman" w:cs="Times New Roman"/>
          <w:sz w:val="20"/>
          <w:szCs w:val="20"/>
        </w:rPr>
        <w:t xml:space="preserve"> приказом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Центр дополнительного образования Липецкой области».</w:t>
      </w:r>
    </w:p>
    <w:p w14:paraId="71C71C7A">
      <w:pPr>
        <w:pStyle w:val="8"/>
        <w:spacing w:after="0"/>
        <w:contextualSpacing/>
        <w:jc w:val="both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>
        <w:rPr>
          <w:rFonts w:cs="Times New Roman"/>
          <w:b/>
          <w:sz w:val="20"/>
          <w:szCs w:val="20"/>
        </w:rPr>
        <w:t>регионального этапа Всероссийского конкурса юных кинематографистов «Десятая муза» памяти Сергея Васильевича Чернышёва</w:t>
      </w:r>
      <w:r>
        <w:rPr>
          <w:rStyle w:val="6"/>
          <w:rFonts w:cs="Times New Roman"/>
          <w:bCs w:val="0"/>
          <w:sz w:val="20"/>
          <w:szCs w:val="20"/>
        </w:rPr>
        <w:t xml:space="preserve"> </w:t>
      </w:r>
      <w:r>
        <w:rPr>
          <w:rStyle w:val="6"/>
          <w:rFonts w:cs="Times New Roman"/>
          <w:b w:val="0"/>
          <w:sz w:val="20"/>
          <w:szCs w:val="20"/>
        </w:rPr>
        <w:t xml:space="preserve">Государственным бюджетным учреждением дополнительного образования «Центр дополнительного образования Липецкой области». </w:t>
      </w:r>
    </w:p>
    <w:p w14:paraId="45D70B86">
      <w:pPr>
        <w:tabs>
          <w:tab w:val="left" w:pos="142"/>
        </w:tabs>
        <w:spacing w:after="0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eastAsia="Albany AMT" w:cs="Times New Roman"/>
          <w:b w:val="0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ребенка (</w:t>
      </w:r>
      <w:r>
        <w:rPr>
          <w:rStyle w:val="6"/>
          <w:rFonts w:ascii="Times New Roman" w:hAnsi="Times New Roman" w:eastAsia="Albany AMT" w:cs="Times New Roman"/>
          <w:b w:val="0"/>
          <w:kern w:val="2"/>
          <w:sz w:val="20"/>
          <w:szCs w:val="20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>
        <w:rPr>
          <w:rFonts w:ascii="Times New Roman" w:hAnsi="Times New Roman" w:cs="Times New Roman"/>
          <w:sz w:val="20"/>
          <w:szCs w:val="20"/>
        </w:rPr>
        <w:t>пересылку по электронной почте, обезличивание, блокирование, публикацию в сети «Интернет».</w:t>
      </w:r>
    </w:p>
    <w:p w14:paraId="4D3AD35D">
      <w:pPr>
        <w:pStyle w:val="8"/>
        <w:spacing w:after="0"/>
        <w:contextualSpacing/>
        <w:jc w:val="both"/>
        <w:rPr>
          <w:rStyle w:val="6"/>
          <w:rFonts w:cs="Times New Roman"/>
          <w:b w:val="0"/>
          <w:sz w:val="20"/>
          <w:szCs w:val="20"/>
        </w:rPr>
      </w:pPr>
      <w:r>
        <w:rPr>
          <w:rStyle w:val="6"/>
          <w:rFonts w:cs="Times New Roman"/>
          <w:b w:val="0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4706AAE1">
      <w:pPr>
        <w:spacing w:after="0"/>
        <w:ind w:right="-1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>
        <w:rPr>
          <w:rFonts w:ascii="Times New Roman" w:hAnsi="Times New Roman" w:cs="Times New Roman"/>
          <w:b/>
          <w:sz w:val="20"/>
          <w:szCs w:val="20"/>
        </w:rPr>
        <w:t xml:space="preserve">в региональном этапе Всероссийского конкурса юных кинематографистов «Десятая муза» памяти Сергея Васильевича Чернышёва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Я согласен (сна), что обработка персональных данных может осуществляться как с использованием автоматизированных средств, так и без таковых.Я согласен (сна), что указанные выше сведения о моем ребенке (подопечном) могут быть переданы в  Управление образования и науки Липецкой области, </w:t>
      </w:r>
      <w:r>
        <w:rPr>
          <w:rStyle w:val="6"/>
          <w:rFonts w:ascii="Times New Roman" w:hAnsi="Times New Roman" w:cs="Times New Roman"/>
          <w:sz w:val="20"/>
          <w:szCs w:val="20"/>
        </w:rPr>
        <w:t xml:space="preserve">ФГБОУ ВО «МГТУ «СТАНКИН» - ФЦТТУ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14:paraId="25A11611">
      <w:pPr>
        <w:ind w:right="-1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>
        <w:rPr>
          <w:rFonts w:ascii="Times New Roman" w:hAnsi="Times New Roman" w:cs="Times New Roman"/>
          <w:sz w:val="20"/>
          <w:szCs w:val="20"/>
        </w:rPr>
        <w:t>результат участия в</w:t>
      </w:r>
      <w:r>
        <w:rPr>
          <w:rFonts w:ascii="Times New Roman" w:hAnsi="Times New Roman" w:cs="Times New Roman"/>
          <w:b/>
          <w:sz w:val="20"/>
          <w:szCs w:val="20"/>
        </w:rPr>
        <w:t xml:space="preserve"> региональном этапе Всероссийского конкурса юных кинематографистов «Десятая муза» памяти Сергея Васильевича Чернышёва могут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 быть размещены в сети «Интернет».</w:t>
      </w:r>
    </w:p>
    <w:p w14:paraId="7C3B6075">
      <w:pPr>
        <w:ind w:right="-1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 xml:space="preserve"> региональном этапе Всероссийского конкурса юных кинематографистов «Десятая муза»</w:t>
      </w:r>
      <w:r>
        <w:rPr>
          <w:rStyle w:val="6"/>
          <w:rFonts w:ascii="Times New Roman" w:hAnsi="Times New Roman" w:cs="Times New Roman"/>
          <w:bCs w:val="0"/>
          <w:sz w:val="20"/>
          <w:szCs w:val="20"/>
        </w:rPr>
        <w:t xml:space="preserve"> памяти Сергея Васильевича Чернышёва с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канированная копия работы» оператор базы персональных данных не подтвердит достоверность дипломов или грамот обучающегося.Я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753E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B6E89C4">
            <w:pPr>
              <w:pStyle w:val="8"/>
              <w:spacing w:after="0"/>
              <w:rPr>
                <w:rStyle w:val="6"/>
                <w:rFonts w:cs="Times New Roman"/>
                <w:b w:val="0"/>
                <w:sz w:val="20"/>
                <w:szCs w:val="20"/>
              </w:rPr>
            </w:pPr>
            <w:r>
              <w:rPr>
                <w:rStyle w:val="6"/>
                <w:rFonts w:cs="Times New Roman"/>
                <w:b w:val="0"/>
                <w:sz w:val="20"/>
                <w:szCs w:val="20"/>
              </w:rPr>
              <w:t xml:space="preserve">«___»_________ 2025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13AD0BF5">
            <w:pPr>
              <w:pStyle w:val="8"/>
              <w:spacing w:after="0"/>
              <w:rPr>
                <w:rStyle w:val="6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E6B143">
            <w:pPr>
              <w:pStyle w:val="8"/>
              <w:spacing w:after="0"/>
              <w:rPr>
                <w:rStyle w:val="6"/>
                <w:rFonts w:cs="Times New Roman"/>
                <w:b w:val="0"/>
                <w:sz w:val="20"/>
                <w:szCs w:val="20"/>
              </w:rPr>
            </w:pPr>
            <w:r>
              <w:rPr>
                <w:rStyle w:val="6"/>
                <w:rFonts w:cs="Times New Roman"/>
                <w:b w:val="0"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2B07DF99">
            <w:pPr>
              <w:pStyle w:val="8"/>
              <w:spacing w:after="0"/>
              <w:rPr>
                <w:rStyle w:val="6"/>
                <w:rFonts w:cs="Times New Roman"/>
                <w:b w:val="0"/>
                <w:sz w:val="20"/>
                <w:szCs w:val="20"/>
              </w:rPr>
            </w:pPr>
          </w:p>
        </w:tc>
      </w:tr>
      <w:tr w14:paraId="6897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B329FF7">
            <w:pPr>
              <w:pStyle w:val="8"/>
              <w:spacing w:after="0"/>
              <w:rPr>
                <w:rStyle w:val="6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348D1DB3">
            <w:pPr>
              <w:pStyle w:val="8"/>
              <w:spacing w:after="0"/>
              <w:jc w:val="center"/>
              <w:rPr>
                <w:rStyle w:val="6"/>
                <w:rFonts w:cs="Times New Roman"/>
                <w:b w:val="0"/>
                <w:sz w:val="20"/>
                <w:szCs w:val="20"/>
              </w:rPr>
            </w:pPr>
            <w:r>
              <w:rPr>
                <w:rStyle w:val="6"/>
                <w:rFonts w:cs="Times New Roman"/>
                <w:b w:val="0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51549735">
            <w:pPr>
              <w:pStyle w:val="8"/>
              <w:spacing w:after="0"/>
              <w:jc w:val="center"/>
              <w:rPr>
                <w:rStyle w:val="6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20BCB4D0">
            <w:pPr>
              <w:pStyle w:val="8"/>
              <w:spacing w:after="0"/>
              <w:jc w:val="center"/>
              <w:rPr>
                <w:rStyle w:val="6"/>
                <w:rFonts w:cs="Times New Roman"/>
                <w:b w:val="0"/>
                <w:sz w:val="20"/>
                <w:szCs w:val="20"/>
              </w:rPr>
            </w:pPr>
            <w:r>
              <w:rPr>
                <w:rStyle w:val="6"/>
                <w:rFonts w:cs="Times New Roman"/>
                <w:b w:val="0"/>
                <w:sz w:val="20"/>
                <w:szCs w:val="20"/>
              </w:rPr>
              <w:t>Расшифровка</w:t>
            </w:r>
          </w:p>
        </w:tc>
      </w:tr>
    </w:tbl>
    <w:p w14:paraId="78A1100A">
      <w:pPr>
        <w:suppressAutoHyphens/>
        <w:spacing w:after="0" w:line="240" w:lineRule="auto"/>
        <w:rPr>
          <w:rFonts w:ascii="Times New Roman" w:hAnsi="Times New Roman" w:eastAsia="Times New Roman"/>
          <w:color w:val="auto"/>
          <w:sz w:val="20"/>
          <w:szCs w:val="20"/>
          <w:lang w:eastAsia="ar-SA"/>
        </w:rPr>
      </w:pPr>
      <w:bookmarkStart w:id="0" w:name="_GoBack"/>
      <w:bookmarkEnd w:id="0"/>
    </w:p>
    <w:p w14:paraId="0786615A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70CFE216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25DB107">
      <w:pPr>
        <w:spacing w:after="0"/>
      </w:pPr>
    </w:p>
    <w:p w14:paraId="4D77087A">
      <w:pPr>
        <w:spacing w:after="0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 w14:paraId="3C595B36">
      <w:pPr>
        <w:spacing w:after="0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sectPr>
      <w:pgSz w:w="11906" w:h="16838"/>
      <w:pgMar w:top="993" w:right="661" w:bottom="567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7F4B"/>
    <w:multiLevelType w:val="multilevel"/>
    <w:tmpl w:val="1BBE7F4B"/>
    <w:lvl w:ilvl="0" w:tentative="0">
      <w:start w:val="1"/>
      <w:numFmt w:val="bullet"/>
      <w:lvlText w:val="–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1B1175C"/>
    <w:multiLevelType w:val="multilevel"/>
    <w:tmpl w:val="31B1175C"/>
    <w:lvl w:ilvl="0" w:tentative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hint="default" w:ascii="Symbol" w:hAnsi="Symbol"/>
        <w:b w:val="0"/>
        <w:i w:val="0"/>
        <w:color w:val="auto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hint="default" w:ascii="Wingdings" w:hAnsi="Wingdings"/>
      </w:rPr>
    </w:lvl>
  </w:abstractNum>
  <w:abstractNum w:abstractNumId="2">
    <w:nsid w:val="675629C2"/>
    <w:multiLevelType w:val="multilevel"/>
    <w:tmpl w:val="675629C2"/>
    <w:lvl w:ilvl="0" w:tentative="0">
      <w:start w:val="1"/>
      <w:numFmt w:val="bullet"/>
      <w:lvlText w:val="-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72CA"/>
    <w:rsid w:val="00007353"/>
    <w:rsid w:val="0002672E"/>
    <w:rsid w:val="000E2729"/>
    <w:rsid w:val="000F13C0"/>
    <w:rsid w:val="00122C53"/>
    <w:rsid w:val="00174CF9"/>
    <w:rsid w:val="00196701"/>
    <w:rsid w:val="001B3C02"/>
    <w:rsid w:val="001E2DB5"/>
    <w:rsid w:val="002527C0"/>
    <w:rsid w:val="002623F8"/>
    <w:rsid w:val="00333461"/>
    <w:rsid w:val="003B1940"/>
    <w:rsid w:val="0041004D"/>
    <w:rsid w:val="00430218"/>
    <w:rsid w:val="00486271"/>
    <w:rsid w:val="004D3BC5"/>
    <w:rsid w:val="00504C1B"/>
    <w:rsid w:val="0053017B"/>
    <w:rsid w:val="005A0CFE"/>
    <w:rsid w:val="005C3D48"/>
    <w:rsid w:val="005F1F57"/>
    <w:rsid w:val="0060630F"/>
    <w:rsid w:val="00617151"/>
    <w:rsid w:val="00647352"/>
    <w:rsid w:val="006A6B67"/>
    <w:rsid w:val="006D639F"/>
    <w:rsid w:val="006E330C"/>
    <w:rsid w:val="00740F15"/>
    <w:rsid w:val="007C4F19"/>
    <w:rsid w:val="00825053"/>
    <w:rsid w:val="00830B26"/>
    <w:rsid w:val="008457F5"/>
    <w:rsid w:val="008B40D4"/>
    <w:rsid w:val="008C4219"/>
    <w:rsid w:val="008D72CA"/>
    <w:rsid w:val="00962972"/>
    <w:rsid w:val="00987A6B"/>
    <w:rsid w:val="009C3F7C"/>
    <w:rsid w:val="009D4660"/>
    <w:rsid w:val="00A21DC1"/>
    <w:rsid w:val="00B0021F"/>
    <w:rsid w:val="00B40139"/>
    <w:rsid w:val="00B41074"/>
    <w:rsid w:val="00B873B4"/>
    <w:rsid w:val="00C476E6"/>
    <w:rsid w:val="00C72F9F"/>
    <w:rsid w:val="00CC7E86"/>
    <w:rsid w:val="00D12850"/>
    <w:rsid w:val="00D1404A"/>
    <w:rsid w:val="00D665EF"/>
    <w:rsid w:val="00DB53BA"/>
    <w:rsid w:val="00E070A6"/>
    <w:rsid w:val="00E44D88"/>
    <w:rsid w:val="00E56F56"/>
    <w:rsid w:val="00E85571"/>
    <w:rsid w:val="00FF097C"/>
    <w:rsid w:val="48D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spacing w:after="4" w:line="270" w:lineRule="auto"/>
      <w:ind w:left="10" w:right="184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2"/>
    <w:qFormat/>
    <w:uiPriority w:val="0"/>
    <w:pPr>
      <w:suppressAutoHyphens/>
      <w:spacing w:after="120" w:line="240" w:lineRule="auto"/>
    </w:pPr>
    <w:rPr>
      <w:rFonts w:ascii="Times New Roman" w:hAnsi="Times New Roman" w:eastAsia="Times New Roman"/>
      <w:color w:val="auto"/>
      <w:sz w:val="24"/>
      <w:szCs w:val="24"/>
      <w:lang w:eastAsia="ar-SA"/>
    </w:rPr>
  </w:style>
  <w:style w:type="character" w:customStyle="1" w:styleId="9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0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Текст выноски Знак"/>
    <w:basedOn w:val="3"/>
    <w:link w:val="7"/>
    <w:semiHidden/>
    <w:uiPriority w:val="99"/>
    <w:rPr>
      <w:rFonts w:ascii="Tahoma" w:hAnsi="Tahoma" w:eastAsia="Calibri" w:cs="Tahoma"/>
      <w:color w:val="000000"/>
      <w:sz w:val="16"/>
      <w:szCs w:val="16"/>
    </w:rPr>
  </w:style>
  <w:style w:type="character" w:customStyle="1" w:styleId="12">
    <w:name w:val="Основной текст Знак"/>
    <w:basedOn w:val="3"/>
    <w:link w:val="8"/>
    <w:qFormat/>
    <w:uiPriority w:val="0"/>
    <w:rPr>
      <w:rFonts w:ascii="Times New Roman" w:hAnsi="Times New Roman" w:eastAsia="Times New Roman" w:cs="Calibri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2963</Words>
  <Characters>16890</Characters>
  <Lines>140</Lines>
  <Paragraphs>39</Paragraphs>
  <TotalTime>590</TotalTime>
  <ScaleCrop>false</ScaleCrop>
  <LinksUpToDate>false</LinksUpToDate>
  <CharactersWithSpaces>19814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2019-10-23T05:48:00Z</dcterms:created>
  <dc:creator>user</dc:creator>
  <cp:lastModifiedBy>crtdu48</cp:lastModifiedBy>
  <cp:lastPrinted>2022-02-21T10:17:00Z</cp:lastPrinted>
  <dcterms:modified xsi:type="dcterms:W3CDTF">2025-01-20T10:56:31Z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7E98847FCCE044F7842BA20E27C90A4C_12</vt:lpwstr>
  </property>
</Properties>
</file>