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F0FC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«Утверждаю»</w:t>
      </w:r>
    </w:p>
    <w:p w14:paraId="3BB04C1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Начальник  отдела образования</w:t>
      </w:r>
    </w:p>
    <w:p w14:paraId="4CA2D037">
      <w:pPr>
        <w:tabs>
          <w:tab w:val="left" w:pos="3255"/>
        </w:tabs>
        <w:spacing w:line="240" w:lineRule="auto"/>
        <w:jc w:val="right"/>
        <w:rPr>
          <w:rFonts w:ascii="Times New Roman" w:hAnsi="Times New Roman" w:cs="Times New Roman"/>
          <w:b/>
          <w:sz w:val="24"/>
          <w:szCs w:val="24"/>
        </w:rPr>
      </w:pPr>
      <w:r>
        <w:rPr>
          <w:rFonts w:ascii="Times New Roman" w:hAnsi="Times New Roman" w:cs="Times New Roman"/>
          <w:sz w:val="24"/>
          <w:szCs w:val="24"/>
        </w:rPr>
        <w:t>___________А.Ю.Васильева</w:t>
      </w:r>
    </w:p>
    <w:p w14:paraId="290BFCF0">
      <w:pPr>
        <w:tabs>
          <w:tab w:val="left" w:pos="325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14:paraId="1FC5C837">
      <w:pPr>
        <w:tabs>
          <w:tab w:val="left" w:pos="325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о  проведении   районного  этапа  Всероссийского фольклорного конкурса                                           «Живая традиция – 202</w:t>
      </w:r>
      <w:r>
        <w:rPr>
          <w:rFonts w:hint="default" w:ascii="Times New Roman" w:hAnsi="Times New Roman" w:cs="Times New Roman"/>
          <w:b/>
          <w:sz w:val="24"/>
          <w:szCs w:val="24"/>
          <w:lang w:val="ru-RU"/>
        </w:rPr>
        <w:t>5</w:t>
      </w:r>
      <w:r>
        <w:rPr>
          <w:rFonts w:ascii="Times New Roman" w:hAnsi="Times New Roman" w:cs="Times New Roman"/>
          <w:b/>
          <w:sz w:val="24"/>
          <w:szCs w:val="24"/>
        </w:rPr>
        <w:t>»</w:t>
      </w:r>
    </w:p>
    <w:p w14:paraId="48C4489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14:paraId="1C27497B">
      <w:pPr>
        <w:tabs>
          <w:tab w:val="left" w:pos="900"/>
        </w:tabs>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pacing w:val="-2"/>
          <w:sz w:val="24"/>
          <w:szCs w:val="24"/>
        </w:rPr>
        <w:t>Настоящее Положение определяет общий порядок организации проведения районного э</w:t>
      </w:r>
      <w:r>
        <w:rPr>
          <w:rFonts w:ascii="Times New Roman" w:hAnsi="Times New Roman" w:cs="Times New Roman"/>
          <w:bCs/>
          <w:spacing w:val="-1"/>
          <w:sz w:val="24"/>
          <w:szCs w:val="24"/>
        </w:rPr>
        <w:t>тапа Всероссийского фольклорного конкурса «Живая традиция – 202</w:t>
      </w:r>
      <w:r>
        <w:rPr>
          <w:rFonts w:hint="default" w:ascii="Times New Roman" w:hAnsi="Times New Roman" w:cs="Times New Roman"/>
          <w:bCs/>
          <w:spacing w:val="-1"/>
          <w:sz w:val="24"/>
          <w:szCs w:val="24"/>
          <w:lang w:val="ru-RU"/>
        </w:rPr>
        <w:t>5</w:t>
      </w:r>
      <w:r>
        <w:rPr>
          <w:rFonts w:ascii="Times New Roman" w:hAnsi="Times New Roman" w:cs="Times New Roman"/>
          <w:bCs/>
          <w:spacing w:val="-1"/>
          <w:sz w:val="24"/>
          <w:szCs w:val="24"/>
        </w:rPr>
        <w:t>»</w:t>
      </w:r>
      <w:r>
        <w:rPr>
          <w:rFonts w:ascii="Times New Roman" w:hAnsi="Times New Roman" w:cs="Times New Roman"/>
          <w:sz w:val="24"/>
          <w:szCs w:val="24"/>
        </w:rPr>
        <w:t xml:space="preserve"> (далее – Конкурс).</w:t>
      </w:r>
    </w:p>
    <w:p w14:paraId="14AD47C9">
      <w:pPr>
        <w:tabs>
          <w:tab w:val="left" w:pos="900"/>
        </w:tabs>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Конкурс проводится в рамках Всероссийского фестиваля детского и юношеского творчества «Живая традиция – 202</w:t>
      </w:r>
      <w:r>
        <w:rPr>
          <w:rFonts w:hint="default" w:ascii="Times New Roman" w:hAnsi="Times New Roman" w:cs="Times New Roman"/>
          <w:sz w:val="24"/>
          <w:szCs w:val="24"/>
          <w:lang w:val="ru-RU"/>
        </w:rPr>
        <w:t>5</w:t>
      </w:r>
      <w:r>
        <w:rPr>
          <w:rFonts w:ascii="Times New Roman" w:hAnsi="Times New Roman" w:cs="Times New Roman"/>
          <w:sz w:val="24"/>
          <w:szCs w:val="24"/>
        </w:rPr>
        <w:t>».</w:t>
      </w:r>
    </w:p>
    <w:p w14:paraId="622A902C">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2.Цели и задачи Конкурса</w:t>
      </w:r>
    </w:p>
    <w:p w14:paraId="779AEB8F">
      <w:pPr>
        <w:tabs>
          <w:tab w:val="left" w:pos="851"/>
        </w:tabs>
        <w:spacing w:line="240" w:lineRule="auto"/>
        <w:ind w:firstLine="540"/>
        <w:jc w:val="both"/>
        <w:rPr>
          <w:rFonts w:ascii="Times New Roman" w:hAnsi="Times New Roman" w:cs="Times New Roman"/>
          <w:bCs/>
          <w:spacing w:val="-1"/>
          <w:sz w:val="24"/>
          <w:szCs w:val="24"/>
        </w:rPr>
      </w:pPr>
      <w:r>
        <w:rPr>
          <w:rFonts w:ascii="Times New Roman" w:hAnsi="Times New Roman" w:cs="Times New Roman"/>
          <w:bCs/>
          <w:spacing w:val="-1"/>
          <w:sz w:val="24"/>
          <w:szCs w:val="24"/>
        </w:rPr>
        <w:t>2.1. Конкурс проводится с целью выявления и поддержки талантливых  обучающихся  и их педагогов в области художественного творчества.</w:t>
      </w:r>
    </w:p>
    <w:p w14:paraId="619857B3">
      <w:pPr>
        <w:tabs>
          <w:tab w:val="left" w:pos="851"/>
        </w:tabs>
        <w:spacing w:line="240" w:lineRule="auto"/>
        <w:ind w:firstLine="540"/>
        <w:jc w:val="both"/>
        <w:rPr>
          <w:rFonts w:ascii="Times New Roman" w:hAnsi="Times New Roman" w:cs="Times New Roman"/>
          <w:bCs/>
          <w:spacing w:val="-1"/>
          <w:sz w:val="24"/>
          <w:szCs w:val="24"/>
        </w:rPr>
      </w:pPr>
      <w:r>
        <w:rPr>
          <w:rFonts w:ascii="Times New Roman" w:hAnsi="Times New Roman" w:cs="Times New Roman"/>
          <w:bCs/>
          <w:spacing w:val="-1"/>
          <w:sz w:val="24"/>
          <w:szCs w:val="24"/>
        </w:rPr>
        <w:t>2.2. Основными задачами Конкурса являются:</w:t>
      </w:r>
    </w:p>
    <w:p w14:paraId="53104F68">
      <w:pPr>
        <w:widowControl w:val="0"/>
        <w:numPr>
          <w:ilvl w:val="0"/>
          <w:numId w:val="1"/>
        </w:numPr>
        <w:shd w:val="clear" w:color="auto" w:fill="FFFFFF"/>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воспитание патриотизма, толерантности, формирование культуры общения на основе ценностей культуры;</w:t>
      </w:r>
    </w:p>
    <w:p w14:paraId="66D1337B">
      <w:pPr>
        <w:widowControl w:val="0"/>
        <w:numPr>
          <w:ilvl w:val="0"/>
          <w:numId w:val="1"/>
        </w:numPr>
        <w:shd w:val="clear" w:color="auto" w:fill="FFFFFF"/>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учащихся в области художественного творчества ;</w:t>
      </w:r>
    </w:p>
    <w:p w14:paraId="76CB965A">
      <w:pPr>
        <w:widowControl w:val="0"/>
        <w:numPr>
          <w:ilvl w:val="0"/>
          <w:numId w:val="1"/>
        </w:numPr>
        <w:shd w:val="clear" w:color="auto" w:fill="FFFFFF"/>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создание позитивных условий для творческого профессионально - личностного общения педагогов в сфере воспитания детей и подростков средствами искусства, изучения и обобщения лучшего педагогического опыта в области художественного творчества;</w:t>
      </w:r>
    </w:p>
    <w:p w14:paraId="678A4C1A">
      <w:pPr>
        <w:widowControl w:val="0"/>
        <w:numPr>
          <w:ilvl w:val="0"/>
          <w:numId w:val="1"/>
        </w:numPr>
        <w:shd w:val="clear" w:color="auto" w:fill="FFFFFF"/>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изучение и обобщение лучшего педагогического опыта в области художественного и технического творчества.</w:t>
      </w:r>
    </w:p>
    <w:p w14:paraId="7C2DB540">
      <w:pPr>
        <w:tabs>
          <w:tab w:val="left" w:pos="0"/>
        </w:tabs>
        <w:spacing w:after="0" w:line="240" w:lineRule="auto"/>
        <w:jc w:val="both"/>
        <w:rPr>
          <w:rFonts w:ascii="Times New Roman" w:hAnsi="Times New Roman" w:cs="Times New Roman"/>
          <w:b/>
          <w:sz w:val="24"/>
          <w:szCs w:val="24"/>
        </w:rPr>
      </w:pPr>
    </w:p>
    <w:p w14:paraId="4B1DAC3C">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Участники Конкурса</w:t>
      </w:r>
    </w:p>
    <w:p w14:paraId="4FB1BAE1">
      <w:pPr>
        <w:numPr>
          <w:ilvl w:val="1"/>
          <w:numId w:val="2"/>
        </w:numPr>
        <w:shd w:val="clear" w:color="auto" w:fill="FFFFFF"/>
        <w:tabs>
          <w:tab w:val="left" w:pos="1080"/>
          <w:tab w:val="clear" w:pos="720"/>
        </w:tabs>
        <w:spacing w:after="0" w:line="240" w:lineRule="auto"/>
        <w:ind w:left="0" w:firstLine="540"/>
        <w:jc w:val="both"/>
        <w:rPr>
          <w:rFonts w:ascii="Times New Roman" w:hAnsi="Times New Roman" w:cs="Times New Roman"/>
          <w:spacing w:val="-11"/>
          <w:sz w:val="24"/>
          <w:szCs w:val="24"/>
        </w:rPr>
      </w:pPr>
      <w:r>
        <w:rPr>
          <w:rFonts w:ascii="Times New Roman" w:hAnsi="Times New Roman" w:cs="Times New Roman"/>
          <w:spacing w:val="-10"/>
          <w:sz w:val="24"/>
          <w:szCs w:val="24"/>
        </w:rPr>
        <w:t>Участниками Конкурса являются обучающиеся общеобразовательных организаций и организаций дополнительного образования.</w:t>
      </w:r>
    </w:p>
    <w:p w14:paraId="13C2A3D9">
      <w:pPr>
        <w:numPr>
          <w:ilvl w:val="1"/>
          <w:numId w:val="2"/>
        </w:numPr>
        <w:shd w:val="clear" w:color="auto" w:fill="FFFFFF"/>
        <w:tabs>
          <w:tab w:val="left" w:pos="1080"/>
          <w:tab w:val="clear" w:pos="720"/>
        </w:tabs>
        <w:spacing w:after="0" w:line="240" w:lineRule="auto"/>
        <w:ind w:left="0" w:firstLine="540"/>
        <w:jc w:val="both"/>
        <w:rPr>
          <w:rFonts w:ascii="Times New Roman" w:hAnsi="Times New Roman" w:cs="Times New Roman"/>
          <w:spacing w:val="-11"/>
          <w:sz w:val="24"/>
          <w:szCs w:val="24"/>
        </w:rPr>
      </w:pPr>
      <w:r>
        <w:rPr>
          <w:rFonts w:ascii="Times New Roman" w:hAnsi="Times New Roman" w:cs="Times New Roman"/>
          <w:sz w:val="24"/>
          <w:szCs w:val="24"/>
        </w:rPr>
        <w:t xml:space="preserve">Конкурс проводится в трёх возрастных категориях: </w:t>
      </w:r>
    </w:p>
    <w:p w14:paraId="13289575">
      <w:pPr>
        <w:widowControl w:val="0"/>
        <w:numPr>
          <w:ilvl w:val="0"/>
          <w:numId w:val="1"/>
        </w:numPr>
        <w:shd w:val="clear" w:color="auto" w:fill="FFFFFF"/>
        <w:autoSpaceDE w:val="0"/>
        <w:autoSpaceDN w:val="0"/>
        <w:adjustRightInd w:val="0"/>
        <w:spacing w:after="0" w:line="240" w:lineRule="auto"/>
        <w:ind w:left="0" w:firstLine="540"/>
        <w:jc w:val="both"/>
        <w:rPr>
          <w:rFonts w:ascii="Times New Roman" w:hAnsi="Times New Roman" w:cs="Times New Roman"/>
          <w:spacing w:val="-11"/>
          <w:sz w:val="24"/>
          <w:szCs w:val="24"/>
        </w:rPr>
      </w:pPr>
      <w:r>
        <w:rPr>
          <w:rFonts w:ascii="Times New Roman" w:hAnsi="Times New Roman" w:cs="Times New Roman"/>
          <w:sz w:val="24"/>
          <w:szCs w:val="24"/>
        </w:rPr>
        <w:t xml:space="preserve">10 </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13 лет; </w:t>
      </w:r>
    </w:p>
    <w:p w14:paraId="59AFA917">
      <w:pPr>
        <w:widowControl w:val="0"/>
        <w:numPr>
          <w:ilvl w:val="0"/>
          <w:numId w:val="1"/>
        </w:numPr>
        <w:shd w:val="clear" w:color="auto" w:fill="FFFFFF"/>
        <w:autoSpaceDE w:val="0"/>
        <w:autoSpaceDN w:val="0"/>
        <w:adjustRightInd w:val="0"/>
        <w:spacing w:after="0" w:line="240" w:lineRule="auto"/>
        <w:ind w:left="0" w:firstLine="540"/>
        <w:jc w:val="both"/>
        <w:rPr>
          <w:rFonts w:ascii="Times New Roman" w:hAnsi="Times New Roman" w:cs="Times New Roman"/>
          <w:spacing w:val="-11"/>
          <w:sz w:val="24"/>
          <w:szCs w:val="24"/>
        </w:rPr>
      </w:pPr>
      <w:r>
        <w:rPr>
          <w:rFonts w:ascii="Times New Roman" w:hAnsi="Times New Roman" w:cs="Times New Roman"/>
          <w:sz w:val="24"/>
          <w:szCs w:val="24"/>
        </w:rPr>
        <w:t xml:space="preserve">14 </w:t>
      </w:r>
      <w:r>
        <w:rPr>
          <w:rFonts w:ascii="Times New Roman" w:hAnsi="Times New Roman" w:cs="Times New Roman"/>
          <w:spacing w:val="-11"/>
          <w:sz w:val="24"/>
          <w:szCs w:val="24"/>
        </w:rPr>
        <w:t xml:space="preserve">– </w:t>
      </w:r>
      <w:r>
        <w:rPr>
          <w:rFonts w:ascii="Times New Roman" w:hAnsi="Times New Roman" w:cs="Times New Roman"/>
          <w:sz w:val="24"/>
          <w:szCs w:val="24"/>
        </w:rPr>
        <w:t>16 лет.</w:t>
      </w:r>
    </w:p>
    <w:p w14:paraId="43BECB0C">
      <w:pPr>
        <w:widowControl w:val="0"/>
        <w:numPr>
          <w:ilvl w:val="0"/>
          <w:numId w:val="1"/>
        </w:numPr>
        <w:shd w:val="clear" w:color="auto" w:fill="FFFFFF"/>
        <w:autoSpaceDE w:val="0"/>
        <w:autoSpaceDN w:val="0"/>
        <w:adjustRightInd w:val="0"/>
        <w:spacing w:after="0" w:line="240" w:lineRule="auto"/>
        <w:ind w:left="0" w:firstLine="540"/>
        <w:jc w:val="both"/>
        <w:rPr>
          <w:rFonts w:ascii="Times New Roman" w:hAnsi="Times New Roman" w:cs="Times New Roman"/>
          <w:spacing w:val="-11"/>
          <w:sz w:val="24"/>
          <w:szCs w:val="24"/>
        </w:rPr>
      </w:pPr>
      <w:r>
        <w:rPr>
          <w:rFonts w:ascii="Times New Roman" w:hAnsi="Times New Roman" w:cs="Times New Roman"/>
          <w:spacing w:val="-11"/>
          <w:sz w:val="24"/>
          <w:szCs w:val="24"/>
        </w:rPr>
        <w:t>17 – 18 лет.</w:t>
      </w:r>
    </w:p>
    <w:p w14:paraId="0E5B285D">
      <w:pPr>
        <w:numPr>
          <w:ilvl w:val="1"/>
          <w:numId w:val="2"/>
        </w:numPr>
        <w:shd w:val="clear" w:color="auto" w:fill="FFFFFF"/>
        <w:tabs>
          <w:tab w:val="left" w:pos="1080"/>
          <w:tab w:val="clear" w:pos="720"/>
        </w:tabs>
        <w:spacing w:after="0" w:line="240" w:lineRule="auto"/>
        <w:ind w:left="0" w:firstLine="540"/>
        <w:jc w:val="both"/>
        <w:rPr>
          <w:rFonts w:ascii="Times New Roman" w:hAnsi="Times New Roman" w:cs="Times New Roman"/>
          <w:spacing w:val="-11"/>
          <w:sz w:val="24"/>
          <w:szCs w:val="24"/>
        </w:rPr>
      </w:pPr>
      <w:r>
        <w:rPr>
          <w:rFonts w:ascii="Times New Roman" w:hAnsi="Times New Roman" w:cs="Times New Roman"/>
          <w:sz w:val="24"/>
          <w:szCs w:val="24"/>
        </w:rPr>
        <w:t>Допускается участие творческих коллективов  и  индивидуальное участие.</w:t>
      </w:r>
    </w:p>
    <w:p w14:paraId="79183F93">
      <w:pPr>
        <w:tabs>
          <w:tab w:val="left" w:pos="0"/>
        </w:tabs>
        <w:spacing w:after="0" w:line="240" w:lineRule="auto"/>
        <w:jc w:val="both"/>
        <w:rPr>
          <w:rFonts w:ascii="Times New Roman" w:hAnsi="Times New Roman" w:cs="Times New Roman"/>
          <w:b/>
          <w:sz w:val="24"/>
          <w:szCs w:val="24"/>
        </w:rPr>
      </w:pPr>
    </w:p>
    <w:p w14:paraId="50C36FE0">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Условия проведения Конкурса</w:t>
      </w:r>
    </w:p>
    <w:p w14:paraId="30428DA5">
      <w:pPr>
        <w:numPr>
          <w:ilvl w:val="1"/>
          <w:numId w:val="3"/>
        </w:numPr>
        <w:shd w:val="clear" w:color="auto" w:fill="FFFFFF"/>
        <w:tabs>
          <w:tab w:val="left" w:pos="1080"/>
          <w:tab w:val="clear" w:pos="720"/>
        </w:tabs>
        <w:spacing w:after="0" w:line="240" w:lineRule="auto"/>
        <w:ind w:left="0" w:firstLine="540"/>
        <w:jc w:val="both"/>
        <w:rPr>
          <w:rFonts w:ascii="Times New Roman" w:hAnsi="Times New Roman" w:cs="Times New Roman"/>
          <w:color w:val="000000"/>
          <w:spacing w:val="-5"/>
          <w:sz w:val="24"/>
          <w:szCs w:val="24"/>
        </w:rPr>
      </w:pPr>
      <w:r>
        <w:rPr>
          <w:rFonts w:ascii="Times New Roman" w:hAnsi="Times New Roman" w:cs="Times New Roman"/>
          <w:spacing w:val="-10"/>
          <w:sz w:val="24"/>
          <w:szCs w:val="24"/>
        </w:rPr>
        <w:t xml:space="preserve">Конкурс проводится  </w:t>
      </w:r>
      <w:r>
        <w:rPr>
          <w:rFonts w:ascii="Times New Roman" w:hAnsi="Times New Roman" w:cs="Times New Roman"/>
          <w:b/>
          <w:spacing w:val="-10"/>
          <w:sz w:val="24"/>
          <w:szCs w:val="24"/>
          <w:u w:val="single"/>
        </w:rPr>
        <w:t xml:space="preserve">с </w:t>
      </w:r>
      <w:r>
        <w:rPr>
          <w:rFonts w:hint="default" w:ascii="Times New Roman" w:hAnsi="Times New Roman" w:cs="Times New Roman"/>
          <w:b/>
          <w:spacing w:val="-10"/>
          <w:sz w:val="24"/>
          <w:szCs w:val="24"/>
          <w:u w:val="single"/>
          <w:lang w:val="ru-RU"/>
        </w:rPr>
        <w:t>31</w:t>
      </w:r>
      <w:r>
        <w:rPr>
          <w:rFonts w:ascii="Times New Roman" w:hAnsi="Times New Roman" w:cs="Times New Roman"/>
          <w:b/>
          <w:spacing w:val="-10"/>
          <w:sz w:val="24"/>
          <w:szCs w:val="24"/>
          <w:u w:val="single"/>
        </w:rPr>
        <w:t>.0</w:t>
      </w:r>
      <w:r>
        <w:rPr>
          <w:rFonts w:hint="default" w:ascii="Times New Roman" w:hAnsi="Times New Roman" w:cs="Times New Roman"/>
          <w:b/>
          <w:spacing w:val="-10"/>
          <w:sz w:val="24"/>
          <w:szCs w:val="24"/>
          <w:u w:val="single"/>
          <w:lang w:val="ru-RU"/>
        </w:rPr>
        <w:t>1</w:t>
      </w:r>
      <w:r>
        <w:rPr>
          <w:rFonts w:ascii="Times New Roman" w:hAnsi="Times New Roman" w:cs="Times New Roman"/>
          <w:b/>
          <w:spacing w:val="-10"/>
          <w:sz w:val="24"/>
          <w:szCs w:val="24"/>
          <w:u w:val="single"/>
        </w:rPr>
        <w:t>.202</w:t>
      </w:r>
      <w:r>
        <w:rPr>
          <w:rFonts w:hint="default" w:ascii="Times New Roman" w:hAnsi="Times New Roman" w:cs="Times New Roman"/>
          <w:b/>
          <w:spacing w:val="-10"/>
          <w:sz w:val="24"/>
          <w:szCs w:val="24"/>
          <w:u w:val="single"/>
          <w:lang w:val="ru-RU"/>
        </w:rPr>
        <w:t>5</w:t>
      </w:r>
      <w:r>
        <w:rPr>
          <w:rFonts w:ascii="Times New Roman" w:hAnsi="Times New Roman" w:cs="Times New Roman"/>
          <w:b/>
          <w:spacing w:val="-10"/>
          <w:sz w:val="24"/>
          <w:szCs w:val="24"/>
          <w:u w:val="single"/>
        </w:rPr>
        <w:t>г. по 2</w:t>
      </w:r>
      <w:r>
        <w:rPr>
          <w:rFonts w:hint="default" w:ascii="Times New Roman" w:hAnsi="Times New Roman" w:cs="Times New Roman"/>
          <w:b/>
          <w:spacing w:val="-10"/>
          <w:sz w:val="24"/>
          <w:szCs w:val="24"/>
          <w:u w:val="single"/>
          <w:lang w:val="ru-RU"/>
        </w:rPr>
        <w:t>1</w:t>
      </w:r>
      <w:r>
        <w:rPr>
          <w:rFonts w:ascii="Times New Roman" w:hAnsi="Times New Roman" w:cs="Times New Roman"/>
          <w:b/>
          <w:spacing w:val="-10"/>
          <w:sz w:val="24"/>
          <w:szCs w:val="24"/>
          <w:u w:val="single"/>
        </w:rPr>
        <w:t>.02.202</w:t>
      </w:r>
      <w:r>
        <w:rPr>
          <w:rFonts w:hint="default" w:ascii="Times New Roman" w:hAnsi="Times New Roman" w:cs="Times New Roman"/>
          <w:b/>
          <w:spacing w:val="-10"/>
          <w:sz w:val="24"/>
          <w:szCs w:val="24"/>
          <w:u w:val="single"/>
          <w:lang w:val="ru-RU"/>
        </w:rPr>
        <w:t>5</w:t>
      </w:r>
      <w:r>
        <w:rPr>
          <w:rFonts w:ascii="Times New Roman" w:hAnsi="Times New Roman" w:cs="Times New Roman"/>
          <w:b/>
          <w:spacing w:val="-10"/>
          <w:sz w:val="24"/>
          <w:szCs w:val="24"/>
          <w:u w:val="single"/>
        </w:rPr>
        <w:t>г</w:t>
      </w:r>
      <w:r>
        <w:rPr>
          <w:rFonts w:ascii="Times New Roman" w:hAnsi="Times New Roman" w:cs="Times New Roman"/>
          <w:spacing w:val="-10"/>
          <w:sz w:val="24"/>
          <w:szCs w:val="24"/>
        </w:rPr>
        <w:t>.</w:t>
      </w:r>
      <w:r>
        <w:rPr>
          <w:rFonts w:ascii="Times New Roman" w:hAnsi="Times New Roman" w:cs="Times New Roman"/>
          <w:sz w:val="24"/>
          <w:szCs w:val="24"/>
        </w:rPr>
        <w:t xml:space="preserve"> (г.Грязи. ул. Красная Площадь, д. 35, здание Ж/Д клуба)  Тел. 2-45-02. Ванина Е.А.                                                                                                                                           </w:t>
      </w:r>
    </w:p>
    <w:p w14:paraId="0FCD4ADB">
      <w:pPr>
        <w:numPr>
          <w:ilvl w:val="1"/>
          <w:numId w:val="3"/>
        </w:numPr>
        <w:shd w:val="clear" w:color="auto" w:fill="FFFFFF"/>
        <w:tabs>
          <w:tab w:val="left" w:pos="1080"/>
          <w:tab w:val="clear" w:pos="72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color w:val="000000"/>
          <w:spacing w:val="-5"/>
          <w:sz w:val="24"/>
          <w:szCs w:val="24"/>
        </w:rPr>
        <w:t>Конкурс,  не позднее 2</w:t>
      </w:r>
      <w:r>
        <w:rPr>
          <w:rFonts w:hint="default" w:ascii="Times New Roman" w:hAnsi="Times New Roman" w:cs="Times New Roman"/>
          <w:color w:val="000000"/>
          <w:spacing w:val="-5"/>
          <w:sz w:val="24"/>
          <w:szCs w:val="24"/>
          <w:lang w:val="ru-RU"/>
        </w:rPr>
        <w:t>1</w:t>
      </w:r>
      <w:r>
        <w:rPr>
          <w:rFonts w:ascii="Times New Roman" w:hAnsi="Times New Roman" w:cs="Times New Roman"/>
          <w:color w:val="000000"/>
          <w:spacing w:val="-5"/>
          <w:sz w:val="24"/>
          <w:szCs w:val="24"/>
        </w:rPr>
        <w:t xml:space="preserve"> февраля 202</w:t>
      </w:r>
      <w:r>
        <w:rPr>
          <w:rFonts w:hint="default" w:ascii="Times New Roman" w:hAnsi="Times New Roman" w:cs="Times New Roman"/>
          <w:color w:val="000000"/>
          <w:spacing w:val="-5"/>
          <w:sz w:val="24"/>
          <w:szCs w:val="24"/>
          <w:lang w:val="ru-RU"/>
        </w:rPr>
        <w:t>5</w:t>
      </w:r>
      <w:r>
        <w:rPr>
          <w:rFonts w:ascii="Times New Roman" w:hAnsi="Times New Roman" w:cs="Times New Roman"/>
          <w:color w:val="000000"/>
          <w:spacing w:val="-5"/>
          <w:sz w:val="24"/>
          <w:szCs w:val="24"/>
        </w:rPr>
        <w:t xml:space="preserve">г.  направляются работы (оригиналы работ)  и </w:t>
      </w:r>
      <w:r>
        <w:rPr>
          <w:rFonts w:ascii="Times New Roman" w:hAnsi="Times New Roman" w:cs="Times New Roman"/>
          <w:sz w:val="24"/>
          <w:szCs w:val="24"/>
        </w:rPr>
        <w:t xml:space="preserve">конкурсные документы: </w:t>
      </w:r>
    </w:p>
    <w:p w14:paraId="4314512B">
      <w:pPr>
        <w:widowControl w:val="0"/>
        <w:tabs>
          <w:tab w:val="left" w:pos="1141"/>
        </w:tabs>
        <w:spacing w:after="0" w:line="322" w:lineRule="exact"/>
        <w:ind w:left="435"/>
        <w:jc w:val="both"/>
        <w:rPr>
          <w:rFonts w:ascii="Times New Roman" w:hAnsi="Times New Roman" w:cs="Times New Roman"/>
          <w:sz w:val="24"/>
          <w:szCs w:val="24"/>
        </w:rPr>
      </w:pPr>
      <w:r>
        <w:rPr>
          <w:rFonts w:ascii="Times New Roman" w:hAnsi="Times New Roman" w:eastAsia="Times New Roman" w:cs="Times New Roman"/>
          <w:sz w:val="24"/>
          <w:szCs w:val="24"/>
        </w:rPr>
        <w:t>- Заявка должна быть отправлена в двух видах: в формате MicrosoftWord и сканированные с подписью и печатью руководителя образовательной организации</w:t>
      </w:r>
      <w:r>
        <w:rPr>
          <w:rFonts w:ascii="Times New Roman" w:hAnsi="Times New Roman" w:cs="Times New Roman"/>
          <w:sz w:val="24"/>
          <w:szCs w:val="24"/>
        </w:rPr>
        <w:t xml:space="preserve"> (Приложение 1);</w:t>
      </w:r>
    </w:p>
    <w:p w14:paraId="0A3331F7">
      <w:pPr>
        <w:widowControl w:val="0"/>
        <w:tabs>
          <w:tab w:val="left" w:pos="1141"/>
        </w:tabs>
        <w:spacing w:after="0" w:line="322" w:lineRule="exact"/>
        <w:ind w:left="435"/>
        <w:jc w:val="both"/>
        <w:rPr>
          <w:rFonts w:ascii="Times New Roman" w:hAnsi="Times New Roman" w:cs="Times New Roman"/>
          <w:sz w:val="24"/>
          <w:szCs w:val="24"/>
          <w:u w:val="single"/>
        </w:rPr>
      </w:pPr>
      <w:r>
        <w:rPr>
          <w:rFonts w:ascii="Times New Roman" w:hAnsi="Times New Roman" w:cs="Times New Roman"/>
          <w:sz w:val="24"/>
          <w:szCs w:val="24"/>
          <w:u w:val="single"/>
        </w:rPr>
        <w:t>- Ссылки в облачном хранилище (Яндекс Диск,</w:t>
      </w:r>
      <w:r>
        <w:rPr>
          <w:rFonts w:ascii="Times New Roman" w:hAnsi="Times New Roman" w:cs="Times New Roman"/>
          <w:sz w:val="24"/>
          <w:szCs w:val="24"/>
          <w:u w:val="single"/>
          <w:lang w:val="en-US"/>
        </w:rPr>
        <w:t>Mail</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 xml:space="preserve"> и др.) на фото, видеозаписи конкурсных материалов, которые размещаются в заявке;</w:t>
      </w:r>
      <w:r>
        <w:rPr>
          <w:rFonts w:ascii="Times New Roman" w:hAnsi="Times New Roman" w:cs="Times New Roman"/>
          <w:sz w:val="24"/>
          <w:szCs w:val="24"/>
          <w:u w:val="single"/>
        </w:rPr>
        <w:tab/>
      </w:r>
    </w:p>
    <w:p w14:paraId="5F85DE07">
      <w:pPr>
        <w:widowControl w:val="0"/>
        <w:tabs>
          <w:tab w:val="left" w:pos="1141"/>
        </w:tabs>
        <w:spacing w:after="0" w:line="322" w:lineRule="exact"/>
        <w:ind w:left="435"/>
        <w:jc w:val="both"/>
        <w:rPr>
          <w:rFonts w:ascii="Times New Roman" w:hAnsi="Times New Roman" w:cs="Times New Roman"/>
          <w:sz w:val="24"/>
          <w:szCs w:val="24"/>
        </w:rPr>
      </w:pPr>
      <w:r>
        <w:rPr>
          <w:rFonts w:ascii="Times New Roman" w:hAnsi="Times New Roman" w:cs="Times New Roman"/>
          <w:sz w:val="24"/>
          <w:szCs w:val="24"/>
        </w:rPr>
        <w:t>- согласие на обработку персональных данных (Приложение 2).</w:t>
      </w:r>
    </w:p>
    <w:p w14:paraId="1A5B2CBE">
      <w:pPr>
        <w:shd w:val="clear" w:color="auto" w:fill="FFFFFF"/>
        <w:tabs>
          <w:tab w:val="left" w:pos="435"/>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Электронный вариант работ отправляется на адрес: </w:t>
      </w:r>
      <w:r>
        <w:fldChar w:fldCharType="begin"/>
      </w:r>
      <w:r>
        <w:instrText xml:space="preserve"> HYPERLINK "mailto:crtdugrz@yandex.ru" </w:instrText>
      </w:r>
      <w:r>
        <w:fldChar w:fldCharType="separate"/>
      </w:r>
      <w:r>
        <w:rPr>
          <w:rStyle w:val="5"/>
          <w:rFonts w:ascii="Arial" w:hAnsi="Arial" w:cs="Arial"/>
          <w:sz w:val="20"/>
          <w:szCs w:val="20"/>
          <w:shd w:val="clear" w:color="auto" w:fill="FFFFFF"/>
        </w:rPr>
        <w:t>crtdugrz@yandex.ru</w:t>
      </w:r>
      <w:r>
        <w:rPr>
          <w:rStyle w:val="5"/>
          <w:rFonts w:ascii="Arial" w:hAnsi="Arial" w:cs="Arial"/>
          <w:sz w:val="20"/>
          <w:szCs w:val="20"/>
          <w:shd w:val="clear" w:color="auto" w:fill="FFFFFF"/>
        </w:rPr>
        <w:fldChar w:fldCharType="end"/>
      </w:r>
      <w:r>
        <w:rPr>
          <w:rFonts w:ascii="Arial" w:hAnsi="Arial" w:cs="Arial"/>
          <w:color w:val="999999"/>
          <w:sz w:val="20"/>
          <w:szCs w:val="20"/>
          <w:shd w:val="clear" w:color="auto" w:fill="FFFFFF"/>
        </w:rPr>
        <w:t xml:space="preserve"> </w:t>
      </w:r>
      <w:r>
        <w:rPr>
          <w:rFonts w:ascii="Times New Roman" w:hAnsi="Times New Roman" w:cs="Times New Roman"/>
          <w:sz w:val="24"/>
          <w:szCs w:val="24"/>
        </w:rPr>
        <w:t>( с пометкой                               «Живая традиция-2</w:t>
      </w:r>
      <w:r>
        <w:rPr>
          <w:rFonts w:hint="default" w:ascii="Times New Roman" w:hAnsi="Times New Roman" w:cs="Times New Roman"/>
          <w:sz w:val="24"/>
          <w:szCs w:val="24"/>
          <w:lang w:val="ru-RU"/>
        </w:rPr>
        <w:t>5</w:t>
      </w:r>
      <w:r>
        <w:rPr>
          <w:rFonts w:ascii="Times New Roman" w:hAnsi="Times New Roman" w:cs="Times New Roman"/>
          <w:sz w:val="24"/>
          <w:szCs w:val="24"/>
        </w:rPr>
        <w:t>».</w:t>
      </w:r>
    </w:p>
    <w:p w14:paraId="42ECD232">
      <w:pPr>
        <w:shd w:val="clear" w:color="auto" w:fill="FFFFFF"/>
        <w:tabs>
          <w:tab w:val="left" w:pos="435"/>
          <w:tab w:val="left" w:pos="1080"/>
        </w:tabs>
        <w:spacing w:after="0" w:line="240" w:lineRule="auto"/>
        <w:jc w:val="both"/>
        <w:rPr>
          <w:rFonts w:ascii="Times New Roman" w:hAnsi="Times New Roman" w:cs="Times New Roman"/>
          <w:b/>
          <w:color w:val="000000"/>
          <w:spacing w:val="3"/>
          <w:sz w:val="24"/>
          <w:szCs w:val="24"/>
        </w:rPr>
      </w:pPr>
      <w:r>
        <w:rPr>
          <w:rFonts w:ascii="Times New Roman" w:hAnsi="Times New Roman" w:cs="Times New Roman"/>
          <w:spacing w:val="-10"/>
          <w:sz w:val="24"/>
          <w:szCs w:val="24"/>
        </w:rPr>
        <w:t xml:space="preserve"> Конкурсные работы занявшие  I, II, III место на районном этапе конкурса направляются на областной этап. </w:t>
      </w:r>
    </w:p>
    <w:p w14:paraId="6F9FFCDF">
      <w:pPr>
        <w:numPr>
          <w:ilvl w:val="1"/>
          <w:numId w:val="3"/>
        </w:numPr>
        <w:shd w:val="clear" w:color="auto" w:fill="FFFFFF"/>
        <w:tabs>
          <w:tab w:val="left" w:pos="1080"/>
          <w:tab w:val="clear" w:pos="720"/>
        </w:tabs>
        <w:spacing w:after="0" w:line="240" w:lineRule="auto"/>
        <w:ind w:left="0" w:firstLine="540"/>
        <w:jc w:val="both"/>
        <w:rPr>
          <w:rFonts w:ascii="Times New Roman" w:hAnsi="Times New Roman" w:cs="Times New Roman"/>
          <w:b/>
          <w:color w:val="000000"/>
          <w:spacing w:val="3"/>
          <w:sz w:val="24"/>
          <w:szCs w:val="24"/>
        </w:rPr>
      </w:pPr>
      <w:r>
        <w:rPr>
          <w:rFonts w:ascii="Times New Roman" w:hAnsi="Times New Roman" w:cs="Times New Roman"/>
          <w:color w:val="000000"/>
          <w:spacing w:val="3"/>
          <w:sz w:val="24"/>
          <w:szCs w:val="24"/>
        </w:rPr>
        <w:t>Конкурс проводится по следующим номинациям:</w:t>
      </w:r>
    </w:p>
    <w:p w14:paraId="2AB59CC5">
      <w:pPr>
        <w:shd w:val="clear" w:color="auto" w:fill="FFFFFF"/>
        <w:tabs>
          <w:tab w:val="left" w:pos="1080"/>
        </w:tabs>
        <w:spacing w:after="0" w:line="240" w:lineRule="auto"/>
        <w:ind w:left="540"/>
        <w:jc w:val="both"/>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Солисты( индивидуальные  исполнители):</w:t>
      </w:r>
    </w:p>
    <w:p w14:paraId="3167AE15">
      <w:pPr>
        <w:numPr>
          <w:ilvl w:val="0"/>
          <w:numId w:val="4"/>
        </w:numPr>
        <w:shd w:val="clear" w:color="auto" w:fill="FFFFFF"/>
        <w:tabs>
          <w:tab w:val="left" w:pos="900"/>
          <w:tab w:val="clear" w:pos="360"/>
        </w:tabs>
        <w:spacing w:after="0" w:line="240" w:lineRule="auto"/>
        <w:ind w:left="0" w:firstLine="540"/>
        <w:jc w:val="both"/>
        <w:rPr>
          <w:rFonts w:ascii="Times New Roman" w:hAnsi="Times New Roman" w:cs="Times New Roman"/>
          <w:color w:val="000000"/>
          <w:spacing w:val="-10"/>
          <w:sz w:val="24"/>
          <w:szCs w:val="24"/>
        </w:rPr>
      </w:pPr>
      <w:r>
        <w:rPr>
          <w:rFonts w:ascii="Times New Roman" w:hAnsi="Times New Roman" w:cs="Times New Roman"/>
          <w:b/>
          <w:color w:val="000000"/>
          <w:spacing w:val="-10"/>
          <w:sz w:val="24"/>
          <w:szCs w:val="24"/>
        </w:rPr>
        <w:t>вокалисты</w:t>
      </w:r>
      <w:r>
        <w:rPr>
          <w:rFonts w:ascii="Times New Roman" w:hAnsi="Times New Roman" w:cs="Times New Roman"/>
          <w:color w:val="000000"/>
          <w:spacing w:val="-10"/>
          <w:sz w:val="24"/>
          <w:szCs w:val="24"/>
        </w:rPr>
        <w:t xml:space="preserve"> – народное пение (частушки, страдания, припевки, куплеты, песни литературного происхождения, песни периода различных исторических эпох и событий, самодеятельные песни, колыбельные песни</w:t>
      </w:r>
      <w:r>
        <w:rPr>
          <w:rFonts w:hint="default" w:ascii="Times New Roman" w:hAnsi="Times New Roman" w:cs="Times New Roman"/>
          <w:color w:val="000000"/>
          <w:spacing w:val="-10"/>
          <w:sz w:val="24"/>
          <w:szCs w:val="24"/>
          <w:lang w:val="ru-RU"/>
        </w:rPr>
        <w:t xml:space="preserve"> и т.п.</w:t>
      </w:r>
      <w:r>
        <w:rPr>
          <w:rFonts w:ascii="Times New Roman" w:hAnsi="Times New Roman" w:cs="Times New Roman"/>
          <w:color w:val="000000"/>
          <w:spacing w:val="-10"/>
          <w:sz w:val="24"/>
          <w:szCs w:val="24"/>
        </w:rPr>
        <w:t>);</w:t>
      </w:r>
    </w:p>
    <w:p w14:paraId="349CC492">
      <w:pPr>
        <w:numPr>
          <w:ilvl w:val="0"/>
          <w:numId w:val="4"/>
        </w:numPr>
        <w:shd w:val="clear" w:color="auto" w:fill="FFFFFF"/>
        <w:tabs>
          <w:tab w:val="left" w:pos="900"/>
          <w:tab w:val="clear" w:pos="360"/>
        </w:tabs>
        <w:spacing w:after="0" w:line="240" w:lineRule="auto"/>
        <w:ind w:left="0" w:firstLine="540"/>
        <w:jc w:val="both"/>
        <w:rPr>
          <w:rFonts w:ascii="Times New Roman" w:hAnsi="Times New Roman" w:cs="Times New Roman"/>
          <w:color w:val="000000"/>
          <w:spacing w:val="-10"/>
          <w:sz w:val="24"/>
          <w:szCs w:val="24"/>
        </w:rPr>
      </w:pPr>
      <w:r>
        <w:rPr>
          <w:rFonts w:ascii="Times New Roman" w:hAnsi="Times New Roman" w:cs="Times New Roman"/>
          <w:b/>
          <w:color w:val="000000"/>
          <w:spacing w:val="-10"/>
          <w:sz w:val="24"/>
          <w:szCs w:val="24"/>
        </w:rPr>
        <w:t>исследователи народной культуры</w:t>
      </w:r>
      <w:r>
        <w:rPr>
          <w:rFonts w:ascii="Times New Roman" w:hAnsi="Times New Roman" w:cs="Times New Roman"/>
          <w:color w:val="000000"/>
          <w:spacing w:val="-10"/>
          <w:sz w:val="24"/>
          <w:szCs w:val="24"/>
        </w:rPr>
        <w:t xml:space="preserve"> (авторы исследовательских  работы в области этнографии, краеведения);</w:t>
      </w:r>
    </w:p>
    <w:p w14:paraId="59A3B02F">
      <w:pPr>
        <w:numPr>
          <w:ilvl w:val="0"/>
          <w:numId w:val="4"/>
        </w:numPr>
        <w:shd w:val="clear" w:color="auto" w:fill="FFFFFF"/>
        <w:tabs>
          <w:tab w:val="left" w:pos="900"/>
          <w:tab w:val="clear" w:pos="360"/>
        </w:tabs>
        <w:spacing w:after="0" w:line="240" w:lineRule="auto"/>
        <w:ind w:left="0" w:firstLine="540"/>
        <w:jc w:val="both"/>
        <w:rPr>
          <w:rFonts w:ascii="Times New Roman" w:hAnsi="Times New Roman" w:cs="Times New Roman"/>
          <w:color w:val="000000"/>
          <w:spacing w:val="-10"/>
          <w:sz w:val="24"/>
          <w:szCs w:val="24"/>
        </w:rPr>
      </w:pPr>
      <w:r>
        <w:rPr>
          <w:rFonts w:ascii="Times New Roman" w:hAnsi="Times New Roman" w:cs="Times New Roman"/>
          <w:b/>
          <w:color w:val="000000"/>
          <w:spacing w:val="-10"/>
          <w:sz w:val="24"/>
          <w:szCs w:val="24"/>
        </w:rPr>
        <w:t xml:space="preserve">юные мастера декоративно-прикладного творчества </w:t>
      </w:r>
      <w:r>
        <w:rPr>
          <w:rFonts w:ascii="Times New Roman" w:hAnsi="Times New Roman" w:cs="Times New Roman"/>
          <w:color w:val="000000"/>
          <w:spacing w:val="-10"/>
          <w:sz w:val="24"/>
          <w:szCs w:val="24"/>
        </w:rPr>
        <w:t xml:space="preserve">(традиционные народные игрушки, авторские и сюжетные игрушки); </w:t>
      </w:r>
    </w:p>
    <w:p w14:paraId="731A95F1">
      <w:pPr>
        <w:shd w:val="clear" w:color="auto" w:fill="FFFFFF"/>
        <w:tabs>
          <w:tab w:val="left" w:pos="900"/>
        </w:tabs>
        <w:spacing w:after="0" w:line="240" w:lineRule="auto"/>
        <w:ind w:left="540"/>
        <w:jc w:val="both"/>
        <w:rPr>
          <w:rFonts w:ascii="Times New Roman" w:hAnsi="Times New Roman" w:cs="Times New Roman"/>
          <w:color w:val="000000"/>
          <w:spacing w:val="-10"/>
          <w:sz w:val="24"/>
          <w:szCs w:val="24"/>
        </w:rPr>
      </w:pPr>
      <w:r>
        <w:rPr>
          <w:rFonts w:ascii="Times New Roman" w:hAnsi="Times New Roman" w:cs="Times New Roman"/>
          <w:b/>
          <w:bCs/>
          <w:color w:val="000000"/>
          <w:spacing w:val="-10"/>
          <w:sz w:val="24"/>
          <w:szCs w:val="24"/>
        </w:rPr>
        <w:t>Коллективы:</w:t>
      </w:r>
    </w:p>
    <w:p w14:paraId="7F35D2EB">
      <w:pPr>
        <w:numPr>
          <w:ilvl w:val="0"/>
          <w:numId w:val="4"/>
        </w:numPr>
        <w:shd w:val="clear" w:color="auto" w:fill="FFFFFF"/>
        <w:tabs>
          <w:tab w:val="left" w:pos="900"/>
          <w:tab w:val="clear" w:pos="360"/>
        </w:tabs>
        <w:spacing w:after="0" w:line="240" w:lineRule="auto"/>
        <w:ind w:left="0" w:firstLine="540"/>
        <w:jc w:val="both"/>
        <w:rPr>
          <w:rFonts w:ascii="Times New Roman" w:hAnsi="Times New Roman" w:cs="Times New Roman"/>
          <w:color w:val="000000"/>
          <w:spacing w:val="-10"/>
          <w:sz w:val="24"/>
          <w:szCs w:val="24"/>
        </w:rPr>
      </w:pPr>
      <w:r>
        <w:rPr>
          <w:rFonts w:ascii="Times New Roman" w:hAnsi="Times New Roman" w:cs="Times New Roman"/>
          <w:b/>
          <w:color w:val="000000"/>
          <w:spacing w:val="-10"/>
          <w:sz w:val="24"/>
          <w:szCs w:val="24"/>
        </w:rPr>
        <w:t xml:space="preserve">фольклорные коллективы </w:t>
      </w:r>
      <w:r>
        <w:rPr>
          <w:rFonts w:ascii="Times New Roman" w:hAnsi="Times New Roman" w:cs="Times New Roman"/>
          <w:color w:val="000000"/>
          <w:spacing w:val="-10"/>
          <w:sz w:val="24"/>
          <w:szCs w:val="24"/>
        </w:rPr>
        <w:t>(календарные обряды, массовые песни, народные игры, ряженье, сценки и интермедии, народная драма,раек, кукольный театр, вертеп);</w:t>
      </w:r>
    </w:p>
    <w:p w14:paraId="2BC790F7">
      <w:pPr>
        <w:shd w:val="clear" w:color="auto" w:fill="FFFFFF"/>
        <w:spacing w:line="240" w:lineRule="auto"/>
        <w:jc w:val="both"/>
        <w:rPr>
          <w:rFonts w:ascii="Times New Roman" w:hAnsi="Times New Roman" w:cs="Times New Roman"/>
          <w:spacing w:val="-5"/>
          <w:sz w:val="24"/>
          <w:szCs w:val="24"/>
        </w:rPr>
      </w:pPr>
    </w:p>
    <w:p w14:paraId="0FA22E04">
      <w:pPr>
        <w:tabs>
          <w:tab w:val="left" w:pos="0"/>
        </w:tabs>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5.Требования к предъявляемым работам</w:t>
      </w:r>
    </w:p>
    <w:p w14:paraId="2189C38E">
      <w:pPr>
        <w:widowControl w:val="0"/>
        <w:numPr>
          <w:ilvl w:val="1"/>
          <w:numId w:val="5"/>
        </w:numPr>
        <w:shd w:val="clear" w:color="auto" w:fill="FFFFFF"/>
        <w:tabs>
          <w:tab w:val="left" w:pos="1080"/>
        </w:tabs>
        <w:spacing w:after="0" w:line="240" w:lineRule="auto"/>
        <w:ind w:left="0" w:firstLine="539"/>
        <w:jc w:val="both"/>
        <w:rPr>
          <w:rFonts w:ascii="Times New Roman" w:hAnsi="Times New Roman" w:cs="Times New Roman"/>
          <w:bCs/>
          <w:spacing w:val="-2"/>
          <w:sz w:val="24"/>
          <w:szCs w:val="24"/>
        </w:rPr>
      </w:pPr>
      <w:r>
        <w:rPr>
          <w:rFonts w:ascii="Times New Roman" w:hAnsi="Times New Roman" w:cs="Times New Roman"/>
          <w:bCs/>
          <w:spacing w:val="-2"/>
          <w:sz w:val="24"/>
          <w:szCs w:val="24"/>
        </w:rPr>
        <w:t>В номинации</w:t>
      </w:r>
      <w:r>
        <w:rPr>
          <w:rFonts w:ascii="Times New Roman" w:hAnsi="Times New Roman" w:cs="Times New Roman"/>
          <w:b/>
          <w:spacing w:val="-5"/>
          <w:sz w:val="24"/>
          <w:szCs w:val="24"/>
        </w:rPr>
        <w:t xml:space="preserve"> </w:t>
      </w:r>
      <w:r>
        <w:rPr>
          <w:rFonts w:ascii="Times New Roman" w:hAnsi="Times New Roman" w:cs="Times New Roman"/>
          <w:b/>
          <w:spacing w:val="-5"/>
          <w:sz w:val="24"/>
          <w:szCs w:val="24"/>
          <w:lang w:val="ru-RU"/>
        </w:rPr>
        <w:t>солисты</w:t>
      </w:r>
      <w:r>
        <w:rPr>
          <w:rFonts w:hint="default" w:ascii="Times New Roman" w:hAnsi="Times New Roman" w:cs="Times New Roman"/>
          <w:b/>
          <w:spacing w:val="-5"/>
          <w:sz w:val="24"/>
          <w:szCs w:val="24"/>
          <w:lang w:val="ru-RU"/>
        </w:rPr>
        <w:t xml:space="preserve"> (</w:t>
      </w:r>
      <w:r>
        <w:rPr>
          <w:rFonts w:ascii="Times New Roman" w:hAnsi="Times New Roman" w:cs="Times New Roman"/>
          <w:b/>
          <w:bCs/>
          <w:color w:val="000000"/>
          <w:spacing w:val="3"/>
          <w:sz w:val="24"/>
          <w:szCs w:val="24"/>
        </w:rPr>
        <w:t>индивидуальные  исполнители)</w:t>
      </w:r>
      <w:r>
        <w:rPr>
          <w:rFonts w:ascii="Times New Roman" w:hAnsi="Times New Roman" w:cs="Times New Roman"/>
          <w:b/>
          <w:spacing w:val="-5"/>
          <w:sz w:val="24"/>
          <w:szCs w:val="24"/>
        </w:rPr>
        <w:t xml:space="preserve">вокалисты, </w:t>
      </w:r>
      <w:r>
        <w:rPr>
          <w:rFonts w:ascii="Times New Roman" w:hAnsi="Times New Roman" w:cs="Times New Roman"/>
          <w:b/>
          <w:color w:val="000000"/>
          <w:spacing w:val="-10"/>
          <w:sz w:val="24"/>
          <w:szCs w:val="24"/>
        </w:rPr>
        <w:t xml:space="preserve">исследователи народной культуры </w:t>
      </w:r>
      <w:r>
        <w:rPr>
          <w:rFonts w:ascii="Times New Roman" w:hAnsi="Times New Roman" w:cs="Times New Roman"/>
          <w:color w:val="000000"/>
          <w:spacing w:val="-10"/>
          <w:sz w:val="24"/>
          <w:szCs w:val="24"/>
        </w:rPr>
        <w:t>представляют программу продолжительностью до 10-15 минут, используя разнохарактерные произведения (песенные, игровые, театрального фольклора и др.), основанные на региональном, традиционном, стилизованном, современном  материале.</w:t>
      </w:r>
    </w:p>
    <w:p w14:paraId="3241511E">
      <w:pPr>
        <w:numPr>
          <w:ilvl w:val="1"/>
          <w:numId w:val="5"/>
        </w:numPr>
        <w:shd w:val="clear" w:color="auto" w:fill="FFFFFF"/>
        <w:tabs>
          <w:tab w:val="left" w:pos="1080"/>
          <w:tab w:val="clear" w:pos="1430"/>
        </w:tabs>
        <w:spacing w:after="0" w:line="240" w:lineRule="auto"/>
        <w:ind w:left="0" w:firstLine="540"/>
        <w:jc w:val="both"/>
        <w:rPr>
          <w:rFonts w:ascii="Times New Roman" w:hAnsi="Times New Roman" w:cs="Times New Roman"/>
          <w:sz w:val="24"/>
          <w:szCs w:val="24"/>
        </w:rPr>
      </w:pPr>
      <w:r>
        <w:rPr>
          <w:rFonts w:ascii="Times New Roman" w:hAnsi="Times New Roman" w:cs="Times New Roman"/>
          <w:bCs/>
          <w:spacing w:val="-2"/>
          <w:sz w:val="24"/>
          <w:szCs w:val="24"/>
        </w:rPr>
        <w:t>В номинации</w:t>
      </w:r>
      <w:r>
        <w:rPr>
          <w:rFonts w:ascii="Times New Roman" w:hAnsi="Times New Roman" w:cs="Times New Roman"/>
          <w:b/>
          <w:spacing w:val="-5"/>
          <w:sz w:val="24"/>
          <w:szCs w:val="24"/>
        </w:rPr>
        <w:t xml:space="preserve"> фольклорные коллективы </w:t>
      </w:r>
      <w:r>
        <w:rPr>
          <w:rFonts w:ascii="Times New Roman" w:hAnsi="Times New Roman" w:cs="Times New Roman"/>
          <w:spacing w:val="-5"/>
          <w:sz w:val="24"/>
          <w:szCs w:val="24"/>
        </w:rPr>
        <w:t xml:space="preserve">представляют программу продолжительностью </w:t>
      </w:r>
      <w:r>
        <w:rPr>
          <w:rFonts w:ascii="Times New Roman" w:hAnsi="Times New Roman" w:cs="Times New Roman"/>
          <w:spacing w:val="-5"/>
          <w:sz w:val="24"/>
          <w:szCs w:val="24"/>
          <w:u w:val="single"/>
        </w:rPr>
        <w:t>до 20 минут,</w:t>
      </w:r>
      <w:r>
        <w:rPr>
          <w:rFonts w:ascii="Times New Roman" w:hAnsi="Times New Roman" w:cs="Times New Roman"/>
          <w:spacing w:val="-5"/>
          <w:sz w:val="24"/>
          <w:szCs w:val="24"/>
        </w:rPr>
        <w:t xml:space="preserve"> состоящую из образцов старинного и современного песенного, игрового и танцевального фольклора.</w:t>
      </w:r>
    </w:p>
    <w:p w14:paraId="2EA0402A">
      <w:pPr>
        <w:numPr>
          <w:ilvl w:val="1"/>
          <w:numId w:val="5"/>
        </w:numPr>
        <w:shd w:val="clear" w:color="auto" w:fill="FFFFFF"/>
        <w:tabs>
          <w:tab w:val="left" w:pos="1080"/>
        </w:tabs>
        <w:spacing w:after="0" w:line="240" w:lineRule="auto"/>
        <w:ind w:left="0" w:firstLine="540"/>
        <w:jc w:val="both"/>
        <w:rPr>
          <w:rFonts w:ascii="Times New Roman" w:hAnsi="Times New Roman" w:cs="Times New Roman"/>
          <w:bCs/>
          <w:spacing w:val="-2"/>
          <w:sz w:val="24"/>
          <w:szCs w:val="24"/>
          <w:u w:val="single"/>
        </w:rPr>
      </w:pPr>
      <w:r>
        <w:rPr>
          <w:rFonts w:ascii="Times New Roman" w:hAnsi="Times New Roman" w:cs="Times New Roman"/>
          <w:bCs/>
          <w:spacing w:val="-2"/>
          <w:sz w:val="24"/>
          <w:szCs w:val="24"/>
        </w:rPr>
        <w:t xml:space="preserve">В номинации </w:t>
      </w:r>
      <w:r>
        <w:rPr>
          <w:rFonts w:ascii="Times New Roman" w:hAnsi="Times New Roman" w:cs="Times New Roman"/>
          <w:b/>
          <w:bCs/>
          <w:spacing w:val="-2"/>
          <w:sz w:val="24"/>
          <w:szCs w:val="24"/>
        </w:rPr>
        <w:t>юные мастера декоративно-прикладного творчества</w:t>
      </w:r>
      <w:r>
        <w:rPr>
          <w:rFonts w:hint="default" w:ascii="Times New Roman" w:hAnsi="Times New Roman" w:cs="Times New Roman"/>
          <w:b/>
          <w:bCs/>
          <w:spacing w:val="-2"/>
          <w:sz w:val="24"/>
          <w:szCs w:val="24"/>
          <w:lang w:val="ru-RU"/>
        </w:rPr>
        <w:t xml:space="preserve"> </w:t>
      </w:r>
      <w:r>
        <w:rPr>
          <w:rFonts w:ascii="Times New Roman" w:hAnsi="Times New Roman" w:cs="Times New Roman"/>
          <w:bCs/>
          <w:spacing w:val="-2"/>
          <w:sz w:val="24"/>
          <w:szCs w:val="24"/>
        </w:rPr>
        <w:t>представление конкурсной</w:t>
      </w:r>
      <w:r>
        <w:rPr>
          <w:rFonts w:hint="default" w:ascii="Times New Roman" w:hAnsi="Times New Roman" w:cs="Times New Roman"/>
          <w:bCs/>
          <w:spacing w:val="-2"/>
          <w:sz w:val="24"/>
          <w:szCs w:val="24"/>
          <w:lang w:val="ru-RU"/>
        </w:rPr>
        <w:t xml:space="preserve"> </w:t>
      </w:r>
      <w:r>
        <w:rPr>
          <w:rFonts w:ascii="Times New Roman" w:hAnsi="Times New Roman" w:cs="Times New Roman"/>
          <w:bCs/>
          <w:spacing w:val="-2"/>
          <w:sz w:val="24"/>
          <w:szCs w:val="24"/>
        </w:rPr>
        <w:t xml:space="preserve">работы состоит из двух частей: </w:t>
      </w:r>
      <w:r>
        <w:rPr>
          <w:rFonts w:ascii="Times New Roman" w:hAnsi="Times New Roman" w:cs="Times New Roman"/>
          <w:bCs/>
          <w:spacing w:val="-2"/>
          <w:sz w:val="24"/>
          <w:szCs w:val="24"/>
          <w:u w:val="single"/>
        </w:rPr>
        <w:t>практической и теоретической.</w:t>
      </w:r>
    </w:p>
    <w:p w14:paraId="54345A60">
      <w:pPr>
        <w:spacing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u w:val="single"/>
        </w:rPr>
        <w:t>Практическая часть</w:t>
      </w:r>
    </w:p>
    <w:p w14:paraId="108A4B19">
      <w:pPr>
        <w:spacing w:line="240" w:lineRule="auto"/>
        <w:ind w:firstLine="944" w:firstLineChars="400"/>
        <w:jc w:val="both"/>
        <w:rPr>
          <w:rFonts w:ascii="Times New Roman" w:hAnsi="Times New Roman" w:cs="Times New Roman"/>
          <w:sz w:val="24"/>
          <w:szCs w:val="24"/>
        </w:rPr>
      </w:pPr>
      <w:r>
        <w:rPr>
          <w:rFonts w:ascii="Times New Roman" w:hAnsi="Times New Roman" w:cs="Times New Roman"/>
          <w:bCs/>
          <w:spacing w:val="-2"/>
          <w:sz w:val="24"/>
          <w:szCs w:val="24"/>
        </w:rPr>
        <w:t xml:space="preserve">– участник представляет </w:t>
      </w:r>
      <w:r>
        <w:rPr>
          <w:rFonts w:ascii="Times New Roman" w:hAnsi="Times New Roman" w:cs="Times New Roman"/>
          <w:b/>
          <w:sz w:val="24"/>
          <w:szCs w:val="24"/>
          <w:u w:val="single"/>
        </w:rPr>
        <w:t>2-3 изделия (и качественное фото изделий)</w:t>
      </w:r>
      <w:r>
        <w:rPr>
          <w:rFonts w:ascii="Times New Roman" w:hAnsi="Times New Roman" w:cs="Times New Roman"/>
          <w:sz w:val="24"/>
          <w:szCs w:val="24"/>
        </w:rPr>
        <w:t xml:space="preserve"> (традиционные народные игрушки, авторские и сюжетные игрушки, изделия народных промыслов России).                                                                                       </w:t>
      </w:r>
    </w:p>
    <w:p w14:paraId="0D7FF555">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Теоретическая часть:</w:t>
      </w:r>
    </w:p>
    <w:p w14:paraId="3D4E6DD4">
      <w:pPr>
        <w:numPr>
          <w:ilvl w:val="0"/>
          <w:numId w:val="6"/>
        </w:numPr>
        <w:tabs>
          <w:tab w:val="left" w:pos="900"/>
          <w:tab w:val="clear" w:pos="1505"/>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должна содержать информационный материал: об истории происхождения данного вида творчества, ремесла , промысла  и практической значимости изделия; </w:t>
      </w:r>
    </w:p>
    <w:p w14:paraId="473647AB">
      <w:pPr>
        <w:numPr>
          <w:ilvl w:val="0"/>
          <w:numId w:val="6"/>
        </w:numPr>
        <w:tabs>
          <w:tab w:val="left" w:pos="900"/>
          <w:tab w:val="clear" w:pos="1505"/>
        </w:tabs>
        <w:spacing w:after="0" w:line="240" w:lineRule="auto"/>
        <w:ind w:left="0" w:firstLine="540"/>
        <w:jc w:val="both"/>
        <w:rPr>
          <w:rFonts w:ascii="Times New Roman" w:hAnsi="Times New Roman" w:cs="Times New Roman"/>
          <w:sz w:val="24"/>
          <w:szCs w:val="24"/>
        </w:rPr>
      </w:pPr>
      <w:r>
        <w:rPr>
          <w:rFonts w:ascii="Times New Roman" w:hAnsi="Times New Roman" w:cs="Times New Roman"/>
          <w:b/>
          <w:bCs/>
          <w:sz w:val="24"/>
          <w:szCs w:val="24"/>
        </w:rPr>
        <w:t>включать:</w:t>
      </w:r>
      <w:r>
        <w:rPr>
          <w:rFonts w:ascii="Times New Roman" w:hAnsi="Times New Roman" w:cs="Times New Roman"/>
          <w:sz w:val="24"/>
          <w:szCs w:val="24"/>
        </w:rPr>
        <w:t xml:space="preserve"> титульный лист, краткую аннотацию, описание работы (цель, задачи, ожидаемый результат, практическая значимость изделия, историческая справка, выводы, используемая литература).</w:t>
      </w:r>
    </w:p>
    <w:p w14:paraId="79F72E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титульном листе указывается: название работы, фамилия, имя автора полностью, регион, область, полное название образовательной организации, класс, фамилия, имя, отчество педагога.</w:t>
      </w:r>
    </w:p>
    <w:p w14:paraId="66FB42C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Теоретическая часть работы не должна превышать 5 печатных страниц. Приложение – не более 5 страниц. </w:t>
      </w:r>
    </w:p>
    <w:p w14:paraId="66D7A132">
      <w:pPr>
        <w:numPr>
          <w:ilvl w:val="1"/>
          <w:numId w:val="5"/>
        </w:numPr>
        <w:shd w:val="clear" w:color="auto" w:fill="FFFFFF"/>
        <w:tabs>
          <w:tab w:val="left" w:pos="1080"/>
          <w:tab w:val="clear" w:pos="143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u w:val="single"/>
        </w:rPr>
        <w:t>Каждая конкурсная работа сопровождается этикеткой</w:t>
      </w:r>
      <w:r>
        <w:rPr>
          <w:rFonts w:ascii="Times New Roman" w:hAnsi="Times New Roman" w:cs="Times New Roman"/>
          <w:sz w:val="24"/>
          <w:szCs w:val="24"/>
        </w:rPr>
        <w:t xml:space="preserve"> с обязательным описанием следующих данных: фамилия, имя, отчество участника; дата рождения; домашний адрес с почтовым индексом, домашний или мобильный телефон, адрес электронной почты; полное название и почтовый адрес с индексом образовательной организации (индекс, область, город, улица, дом); Ф.И.О. педагога, подготовившего участника к Конкурсу.</w:t>
      </w:r>
    </w:p>
    <w:p w14:paraId="08AB9FEE">
      <w:pPr>
        <w:numPr>
          <w:ilvl w:val="1"/>
          <w:numId w:val="5"/>
        </w:numPr>
        <w:shd w:val="clear" w:color="auto" w:fill="FFFFFF"/>
        <w:tabs>
          <w:tab w:val="left" w:pos="1080"/>
          <w:tab w:val="clear" w:pos="1430"/>
        </w:tabs>
        <w:spacing w:after="0" w:line="240" w:lineRule="auto"/>
        <w:ind w:left="0" w:firstLine="54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Конкурсные творческие работы на бумажном носителе отправляются в формате А4, шрифт – </w:t>
      </w:r>
      <w:r>
        <w:rPr>
          <w:rFonts w:ascii="Times New Roman" w:hAnsi="Times New Roman" w:cs="Times New Roman"/>
          <w:color w:val="000000"/>
          <w:spacing w:val="-10"/>
          <w:sz w:val="24"/>
          <w:szCs w:val="24"/>
          <w:lang w:val="en-US"/>
        </w:rPr>
        <w:t>TimesNewRoman</w:t>
      </w:r>
      <w:r>
        <w:rPr>
          <w:rFonts w:ascii="Times New Roman" w:hAnsi="Times New Roman" w:cs="Times New Roman"/>
          <w:color w:val="000000"/>
          <w:spacing w:val="-10"/>
          <w:sz w:val="24"/>
          <w:szCs w:val="24"/>
        </w:rPr>
        <w:t>, 14 кегль с одинарным интервалом, размер полей – 3 см. слева, 1,5 см. справа, 2 см. снизу и сверху.</w:t>
      </w:r>
    </w:p>
    <w:p w14:paraId="339DCA24">
      <w:pPr>
        <w:numPr>
          <w:ilvl w:val="1"/>
          <w:numId w:val="5"/>
        </w:numPr>
        <w:shd w:val="clear" w:color="auto" w:fill="FFFFFF"/>
        <w:tabs>
          <w:tab w:val="left" w:pos="1080"/>
          <w:tab w:val="clear" w:pos="1430"/>
        </w:tabs>
        <w:spacing w:after="0" w:line="240" w:lineRule="auto"/>
        <w:ind w:left="0" w:firstLine="54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Все файлы, содержащие информационный материал (изготовление изделия история происхождения данного вида творчества, практическая значимость, фото изделия и т.д.), должны выкладываться одним архивом (архиватор </w:t>
      </w:r>
      <w:r>
        <w:rPr>
          <w:rFonts w:ascii="Times New Roman" w:hAnsi="Times New Roman" w:cs="Times New Roman"/>
          <w:color w:val="000000"/>
          <w:spacing w:val="-10"/>
          <w:sz w:val="24"/>
          <w:szCs w:val="24"/>
          <w:lang w:val="en-US"/>
        </w:rPr>
        <w:t>zip</w:t>
      </w:r>
      <w:r>
        <w:rPr>
          <w:rFonts w:ascii="Times New Roman" w:hAnsi="Times New Roman" w:cs="Times New Roman"/>
          <w:color w:val="000000"/>
          <w:spacing w:val="-10"/>
          <w:sz w:val="24"/>
          <w:szCs w:val="24"/>
        </w:rPr>
        <w:t xml:space="preserve">) объемом не превышающим 2,5 </w:t>
      </w:r>
      <w:r>
        <w:rPr>
          <w:rFonts w:ascii="Times New Roman" w:hAnsi="Times New Roman" w:cs="Times New Roman"/>
          <w:color w:val="000000"/>
          <w:spacing w:val="-10"/>
          <w:sz w:val="24"/>
          <w:szCs w:val="24"/>
          <w:lang w:val="en-US"/>
        </w:rPr>
        <w:t>Mb</w:t>
      </w:r>
      <w:r>
        <w:rPr>
          <w:rFonts w:ascii="Times New Roman" w:hAnsi="Times New Roman" w:cs="Times New Roman"/>
          <w:color w:val="000000"/>
          <w:spacing w:val="-10"/>
          <w:sz w:val="24"/>
          <w:szCs w:val="24"/>
        </w:rPr>
        <w:t>.</w:t>
      </w:r>
    </w:p>
    <w:p w14:paraId="3B5D2B50">
      <w:pPr>
        <w:numPr>
          <w:ilvl w:val="1"/>
          <w:numId w:val="5"/>
        </w:numPr>
        <w:shd w:val="clear" w:color="auto" w:fill="FFFFFF"/>
        <w:tabs>
          <w:tab w:val="left" w:pos="1080"/>
          <w:tab w:val="clear" w:pos="143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 Конкурс не принимаются работы в случаях, если:</w:t>
      </w:r>
    </w:p>
    <w:p w14:paraId="0CB17613">
      <w:pPr>
        <w:numPr>
          <w:ilvl w:val="0"/>
          <w:numId w:val="7"/>
        </w:numPr>
        <w:shd w:val="clear" w:color="auto" w:fill="FFFFFF"/>
        <w:tabs>
          <w:tab w:val="left" w:pos="900"/>
          <w:tab w:val="clear" w:pos="2058"/>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содержание конкурсных работ не соответствует тематике Конкурса;</w:t>
      </w:r>
    </w:p>
    <w:p w14:paraId="3AD78EDF">
      <w:pPr>
        <w:numPr>
          <w:ilvl w:val="0"/>
          <w:numId w:val="7"/>
        </w:numPr>
        <w:shd w:val="clear" w:color="auto" w:fill="FFFFFF"/>
        <w:tabs>
          <w:tab w:val="left" w:pos="900"/>
          <w:tab w:val="clear" w:pos="2058"/>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содержание конкурсных работ не соответствует требованиям Конкурса;</w:t>
      </w:r>
    </w:p>
    <w:p w14:paraId="48E94D7F">
      <w:pPr>
        <w:numPr>
          <w:ilvl w:val="0"/>
          <w:numId w:val="7"/>
        </w:numPr>
        <w:shd w:val="clear" w:color="auto" w:fill="FFFFFF"/>
        <w:tabs>
          <w:tab w:val="left" w:pos="900"/>
          <w:tab w:val="left" w:pos="1080"/>
          <w:tab w:val="clear" w:pos="2058"/>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представленная работа получала одно из призовых мест на других конкурсах всероссийского уровня, проведенных в предыдущих годах.</w:t>
      </w:r>
    </w:p>
    <w:p w14:paraId="36FDCEE9">
      <w:pPr>
        <w:numPr>
          <w:ilvl w:val="1"/>
          <w:numId w:val="5"/>
        </w:numPr>
        <w:shd w:val="clear" w:color="auto" w:fill="FFFFFF"/>
        <w:tabs>
          <w:tab w:val="left" w:pos="1080"/>
          <w:tab w:val="clear" w:pos="1430"/>
        </w:tabs>
        <w:spacing w:after="0" w:line="240" w:lineRule="auto"/>
        <w:ind w:left="0" w:firstLine="54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Материалы, поданные на Конкурс, не возвращаются и не рецензируются.</w:t>
      </w:r>
    </w:p>
    <w:p w14:paraId="34EF7CD5">
      <w:pPr>
        <w:numPr>
          <w:ilvl w:val="1"/>
          <w:numId w:val="5"/>
        </w:numPr>
        <w:shd w:val="clear" w:color="auto" w:fill="FFFFFF"/>
        <w:tabs>
          <w:tab w:val="left" w:pos="1080"/>
          <w:tab w:val="clear" w:pos="1430"/>
        </w:tabs>
        <w:spacing w:after="0" w:line="240" w:lineRule="auto"/>
        <w:ind w:left="0" w:firstLine="539"/>
        <w:contextualSpacing/>
        <w:jc w:val="both"/>
        <w:rPr>
          <w:rFonts w:ascii="Times New Roman" w:hAnsi="Times New Roman" w:eastAsia="SimSun" w:cs="Times New Roman"/>
          <w:color w:val="000000"/>
          <w:spacing w:val="-6"/>
          <w:sz w:val="24"/>
          <w:szCs w:val="24"/>
        </w:rPr>
      </w:pPr>
      <w:r>
        <w:rPr>
          <w:rFonts w:ascii="Times New Roman" w:hAnsi="Times New Roman" w:eastAsia="SimSun" w:cs="Times New Roman"/>
          <w:color w:val="000000"/>
          <w:spacing w:val="-6"/>
          <w:sz w:val="24"/>
          <w:szCs w:val="24"/>
        </w:rPr>
        <w:t>В  конкурсных материалах должны отсутствовать факты: оскорбляющие чувства верующих разных религий и конфессий; жестокости и насилия; рекламирующие и пропагандирующие наркотики, алкоголь, курение и другие человеческие пороки.</w:t>
      </w:r>
    </w:p>
    <w:p w14:paraId="1FE0B120">
      <w:pPr>
        <w:shd w:val="clear" w:color="auto" w:fill="FFFFFF"/>
        <w:tabs>
          <w:tab w:val="left" w:pos="360"/>
          <w:tab w:val="left" w:pos="1080"/>
        </w:tabs>
        <w:spacing w:after="0" w:line="240" w:lineRule="auto"/>
        <w:jc w:val="both"/>
        <w:rPr>
          <w:rFonts w:ascii="Times New Roman" w:hAnsi="Times New Roman" w:cs="Times New Roman"/>
          <w:color w:val="000000"/>
          <w:spacing w:val="-6"/>
          <w:sz w:val="24"/>
          <w:szCs w:val="24"/>
        </w:rPr>
      </w:pPr>
    </w:p>
    <w:p w14:paraId="2C891FEC">
      <w:pPr>
        <w:tabs>
          <w:tab w:val="left" w:pos="0"/>
        </w:tabs>
        <w:spacing w:after="0" w:line="240" w:lineRule="auto"/>
        <w:jc w:val="both"/>
        <w:rPr>
          <w:rFonts w:ascii="Times New Roman" w:hAnsi="Times New Roman" w:cs="Times New Roman"/>
          <w:b/>
          <w:color w:val="000000"/>
          <w:spacing w:val="-2"/>
          <w:sz w:val="24"/>
          <w:szCs w:val="24"/>
        </w:rPr>
      </w:pPr>
    </w:p>
    <w:p w14:paraId="4D8D26F9">
      <w:pPr>
        <w:shd w:val="clear" w:color="auto" w:fill="FFFFFF"/>
        <w:tabs>
          <w:tab w:val="left" w:pos="1080"/>
        </w:tabs>
        <w:spacing w:line="240" w:lineRule="auto"/>
        <w:jc w:val="both"/>
        <w:rPr>
          <w:rFonts w:ascii="Times New Roman" w:hAnsi="Times New Roman" w:cs="Times New Roman"/>
          <w:sz w:val="24"/>
          <w:szCs w:val="24"/>
        </w:rPr>
      </w:pPr>
    </w:p>
    <w:p w14:paraId="1475F336">
      <w:pPr>
        <w:shd w:val="clear" w:color="auto" w:fill="FFFFFF"/>
        <w:tabs>
          <w:tab w:val="left" w:pos="1080"/>
        </w:tabs>
        <w:jc w:val="both"/>
        <w:rPr>
          <w:rFonts w:ascii="Times New Roman" w:hAnsi="Times New Roman" w:cs="Times New Roman"/>
          <w:sz w:val="24"/>
          <w:szCs w:val="24"/>
        </w:rPr>
      </w:pPr>
    </w:p>
    <w:p w14:paraId="21710846">
      <w:pPr>
        <w:shd w:val="clear" w:color="auto" w:fill="FFFFFF"/>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br w:type="page"/>
      </w:r>
    </w:p>
    <w:p w14:paraId="781C32D8">
      <w:pPr>
        <w:pStyle w:val="16"/>
        <w:keepNext/>
        <w:keepLines/>
        <w:shd w:val="clear" w:color="auto" w:fill="auto"/>
        <w:tabs>
          <w:tab w:val="center" w:pos="4614"/>
          <w:tab w:val="right" w:pos="9229"/>
        </w:tabs>
        <w:spacing w:before="0"/>
        <w:ind w:right="120" w:firstLine="0"/>
        <w:jc w:val="right"/>
        <w:rPr>
          <w:b w:val="0"/>
          <w:sz w:val="24"/>
          <w:szCs w:val="24"/>
        </w:rPr>
      </w:pPr>
      <w:r>
        <w:rPr>
          <w:b w:val="0"/>
          <w:sz w:val="24"/>
          <w:szCs w:val="24"/>
        </w:rPr>
        <w:t xml:space="preserve"> Приложение 1</w:t>
      </w:r>
    </w:p>
    <w:p w14:paraId="2C323D64">
      <w:pPr>
        <w:pStyle w:val="16"/>
        <w:keepNext/>
        <w:keepLines/>
        <w:shd w:val="clear" w:color="auto" w:fill="auto"/>
        <w:spacing w:before="0"/>
        <w:ind w:right="120" w:firstLine="0"/>
        <w:rPr>
          <w:sz w:val="28"/>
          <w:szCs w:val="28"/>
        </w:rPr>
      </w:pPr>
      <w:r>
        <w:rPr>
          <w:sz w:val="28"/>
          <w:szCs w:val="28"/>
        </w:rPr>
        <w:t>Заявка на участие в региональном этапе Всероссийского фольклорного конкурса «Живая традиция – 2025»</w:t>
      </w:r>
    </w:p>
    <w:p w14:paraId="77EC55C2">
      <w:pPr>
        <w:pStyle w:val="17"/>
        <w:shd w:val="clear" w:color="auto" w:fill="auto"/>
        <w:spacing w:after="0"/>
        <w:ind w:right="120"/>
        <w:rPr>
          <w:sz w:val="28"/>
          <w:szCs w:val="28"/>
        </w:rPr>
      </w:pPr>
    </w:p>
    <w:tbl>
      <w:tblPr>
        <w:tblStyle w:val="4"/>
        <w:tblW w:w="0" w:type="auto"/>
        <w:jc w:val="center"/>
        <w:tblLayout w:type="fixed"/>
        <w:tblCellMar>
          <w:top w:w="0" w:type="dxa"/>
          <w:left w:w="10" w:type="dxa"/>
          <w:bottom w:w="0" w:type="dxa"/>
          <w:right w:w="10" w:type="dxa"/>
        </w:tblCellMar>
      </w:tblPr>
      <w:tblGrid>
        <w:gridCol w:w="552"/>
        <w:gridCol w:w="4268"/>
        <w:gridCol w:w="4535"/>
      </w:tblGrid>
      <w:tr w14:paraId="1B6F65DA">
        <w:tblPrEx>
          <w:tblCellMar>
            <w:top w:w="0" w:type="dxa"/>
            <w:left w:w="10" w:type="dxa"/>
            <w:bottom w:w="0" w:type="dxa"/>
            <w:right w:w="10" w:type="dxa"/>
          </w:tblCellMar>
        </w:tblPrEx>
        <w:trPr>
          <w:trHeight w:val="355" w:hRule="exact"/>
          <w:jc w:val="center"/>
        </w:trPr>
        <w:tc>
          <w:tcPr>
            <w:tcW w:w="552" w:type="dxa"/>
            <w:tcBorders>
              <w:top w:val="single" w:color="auto" w:sz="4" w:space="0"/>
              <w:left w:val="single" w:color="auto" w:sz="4" w:space="0"/>
            </w:tcBorders>
            <w:shd w:val="clear" w:color="auto" w:fill="FFFFFF"/>
            <w:vAlign w:val="center"/>
          </w:tcPr>
          <w:p w14:paraId="7773B5ED">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1</w:t>
            </w:r>
          </w:p>
        </w:tc>
        <w:tc>
          <w:tcPr>
            <w:tcW w:w="4268" w:type="dxa"/>
            <w:tcBorders>
              <w:top w:val="single" w:color="auto" w:sz="4" w:space="0"/>
              <w:left w:val="single" w:color="auto" w:sz="4" w:space="0"/>
            </w:tcBorders>
            <w:shd w:val="clear" w:color="auto" w:fill="FFFFFF"/>
            <w:vAlign w:val="center"/>
          </w:tcPr>
          <w:p w14:paraId="1DD9ADCC">
            <w:pPr>
              <w:framePr w:w="9355" w:wrap="notBeside" w:vAnchor="text" w:hAnchor="text" w:xAlign="center" w:y="1"/>
              <w:spacing w:line="260" w:lineRule="exact"/>
              <w:rPr>
                <w:rFonts w:ascii="Times New Roman" w:hAnsi="Times New Roman" w:cs="Times New Roman"/>
                <w:color w:val="auto"/>
                <w:sz w:val="28"/>
                <w:szCs w:val="28"/>
              </w:rPr>
            </w:pPr>
            <w:r>
              <w:rPr>
                <w:rStyle w:val="18"/>
                <w:rFonts w:eastAsia="Arial Unicode MS"/>
                <w:color w:val="auto"/>
                <w:sz w:val="28"/>
                <w:szCs w:val="28"/>
              </w:rPr>
              <w:t>Наименование номинации</w:t>
            </w:r>
          </w:p>
        </w:tc>
        <w:tc>
          <w:tcPr>
            <w:tcW w:w="4535" w:type="dxa"/>
            <w:tcBorders>
              <w:top w:val="single" w:color="auto" w:sz="4" w:space="0"/>
              <w:left w:val="single" w:color="auto" w:sz="4" w:space="0"/>
              <w:right w:val="single" w:color="auto" w:sz="4" w:space="0"/>
            </w:tcBorders>
            <w:shd w:val="clear" w:color="auto" w:fill="FFFFFF"/>
          </w:tcPr>
          <w:p w14:paraId="56C5129C">
            <w:pPr>
              <w:framePr w:w="9355" w:wrap="notBeside" w:vAnchor="text" w:hAnchor="text" w:xAlign="center" w:y="1"/>
              <w:rPr>
                <w:rFonts w:ascii="Times New Roman" w:hAnsi="Times New Roman" w:cs="Times New Roman"/>
                <w:color w:val="auto"/>
                <w:sz w:val="28"/>
                <w:szCs w:val="28"/>
              </w:rPr>
            </w:pPr>
          </w:p>
        </w:tc>
      </w:tr>
      <w:tr w14:paraId="30627A0A">
        <w:tblPrEx>
          <w:tblCellMar>
            <w:top w:w="0" w:type="dxa"/>
            <w:left w:w="10" w:type="dxa"/>
            <w:bottom w:w="0" w:type="dxa"/>
            <w:right w:w="10" w:type="dxa"/>
          </w:tblCellMar>
        </w:tblPrEx>
        <w:trPr>
          <w:trHeight w:val="312" w:hRule="exact"/>
          <w:jc w:val="center"/>
        </w:trPr>
        <w:tc>
          <w:tcPr>
            <w:tcW w:w="552" w:type="dxa"/>
            <w:tcBorders>
              <w:top w:val="single" w:color="auto" w:sz="4" w:space="0"/>
              <w:left w:val="single" w:color="auto" w:sz="4" w:space="0"/>
            </w:tcBorders>
            <w:shd w:val="clear" w:color="auto" w:fill="FFFFFF"/>
            <w:vAlign w:val="center"/>
          </w:tcPr>
          <w:p w14:paraId="331A68C1">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2</w:t>
            </w:r>
          </w:p>
        </w:tc>
        <w:tc>
          <w:tcPr>
            <w:tcW w:w="4268" w:type="dxa"/>
            <w:tcBorders>
              <w:top w:val="single" w:color="auto" w:sz="4" w:space="0"/>
              <w:left w:val="single" w:color="auto" w:sz="4" w:space="0"/>
            </w:tcBorders>
            <w:shd w:val="clear" w:color="auto" w:fill="FFFFFF"/>
            <w:vAlign w:val="bottom"/>
          </w:tcPr>
          <w:p w14:paraId="37327EED">
            <w:pPr>
              <w:framePr w:w="9355" w:wrap="notBeside" w:vAnchor="text" w:hAnchor="text" w:xAlign="center" w:y="1"/>
              <w:spacing w:line="260" w:lineRule="exact"/>
              <w:rPr>
                <w:rFonts w:ascii="Times New Roman" w:hAnsi="Times New Roman" w:cs="Times New Roman"/>
                <w:color w:val="auto"/>
                <w:sz w:val="28"/>
                <w:szCs w:val="28"/>
              </w:rPr>
            </w:pPr>
            <w:r>
              <w:rPr>
                <w:rStyle w:val="18"/>
                <w:rFonts w:eastAsia="Arial Unicode MS"/>
                <w:color w:val="auto"/>
                <w:sz w:val="28"/>
                <w:szCs w:val="28"/>
              </w:rPr>
              <w:t>Субъект Российской Федерации</w:t>
            </w:r>
          </w:p>
        </w:tc>
        <w:tc>
          <w:tcPr>
            <w:tcW w:w="4535" w:type="dxa"/>
            <w:tcBorders>
              <w:top w:val="single" w:color="auto" w:sz="4" w:space="0"/>
              <w:left w:val="single" w:color="auto" w:sz="4" w:space="0"/>
              <w:right w:val="single" w:color="auto" w:sz="4" w:space="0"/>
            </w:tcBorders>
            <w:shd w:val="clear" w:color="auto" w:fill="FFFFFF"/>
          </w:tcPr>
          <w:p w14:paraId="53CB7080">
            <w:pPr>
              <w:framePr w:w="9355" w:wrap="notBeside" w:vAnchor="text" w:hAnchor="text" w:xAlign="center" w:y="1"/>
              <w:rPr>
                <w:rFonts w:ascii="Times New Roman" w:hAnsi="Times New Roman" w:cs="Times New Roman"/>
                <w:color w:val="auto"/>
                <w:sz w:val="28"/>
                <w:szCs w:val="28"/>
              </w:rPr>
            </w:pPr>
          </w:p>
        </w:tc>
      </w:tr>
      <w:tr w14:paraId="281C5A2E">
        <w:tblPrEx>
          <w:tblCellMar>
            <w:top w:w="0" w:type="dxa"/>
            <w:left w:w="10" w:type="dxa"/>
            <w:bottom w:w="0" w:type="dxa"/>
            <w:right w:w="10" w:type="dxa"/>
          </w:tblCellMar>
        </w:tblPrEx>
        <w:trPr>
          <w:trHeight w:val="298" w:hRule="exact"/>
          <w:jc w:val="center"/>
        </w:trPr>
        <w:tc>
          <w:tcPr>
            <w:tcW w:w="552" w:type="dxa"/>
            <w:tcBorders>
              <w:top w:val="single" w:color="auto" w:sz="4" w:space="0"/>
              <w:left w:val="single" w:color="auto" w:sz="4" w:space="0"/>
            </w:tcBorders>
            <w:shd w:val="clear" w:color="auto" w:fill="FFFFFF"/>
            <w:vAlign w:val="center"/>
          </w:tcPr>
          <w:p w14:paraId="55240EBE">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3</w:t>
            </w:r>
          </w:p>
        </w:tc>
        <w:tc>
          <w:tcPr>
            <w:tcW w:w="4268" w:type="dxa"/>
            <w:tcBorders>
              <w:top w:val="single" w:color="auto" w:sz="4" w:space="0"/>
              <w:left w:val="single" w:color="auto" w:sz="4" w:space="0"/>
            </w:tcBorders>
            <w:shd w:val="clear" w:color="auto" w:fill="FFFFFF"/>
            <w:vAlign w:val="bottom"/>
          </w:tcPr>
          <w:p w14:paraId="37ECD903">
            <w:pPr>
              <w:framePr w:w="9355" w:wrap="notBeside" w:vAnchor="text" w:hAnchor="text" w:xAlign="center" w:y="1"/>
              <w:spacing w:line="260" w:lineRule="exact"/>
              <w:rPr>
                <w:rFonts w:ascii="Times New Roman" w:hAnsi="Times New Roman" w:cs="Times New Roman"/>
                <w:color w:val="auto"/>
                <w:sz w:val="28"/>
                <w:szCs w:val="28"/>
              </w:rPr>
            </w:pPr>
            <w:r>
              <w:rPr>
                <w:rStyle w:val="18"/>
                <w:rFonts w:eastAsia="Arial Unicode MS"/>
                <w:color w:val="auto"/>
                <w:sz w:val="28"/>
                <w:szCs w:val="28"/>
              </w:rPr>
              <w:t>Возрастная категория</w:t>
            </w:r>
          </w:p>
        </w:tc>
        <w:tc>
          <w:tcPr>
            <w:tcW w:w="4535" w:type="dxa"/>
            <w:tcBorders>
              <w:top w:val="single" w:color="auto" w:sz="4" w:space="0"/>
              <w:left w:val="single" w:color="auto" w:sz="4" w:space="0"/>
              <w:right w:val="single" w:color="auto" w:sz="4" w:space="0"/>
            </w:tcBorders>
            <w:shd w:val="clear" w:color="auto" w:fill="FFFFFF"/>
          </w:tcPr>
          <w:p w14:paraId="776DB0DD">
            <w:pPr>
              <w:framePr w:w="9355" w:wrap="notBeside" w:vAnchor="text" w:hAnchor="text" w:xAlign="center" w:y="1"/>
              <w:rPr>
                <w:rFonts w:ascii="Times New Roman" w:hAnsi="Times New Roman" w:cs="Times New Roman"/>
                <w:color w:val="auto"/>
                <w:sz w:val="28"/>
                <w:szCs w:val="28"/>
              </w:rPr>
            </w:pPr>
          </w:p>
        </w:tc>
      </w:tr>
      <w:tr w14:paraId="4FE6D2C9">
        <w:tblPrEx>
          <w:tblCellMar>
            <w:top w:w="0" w:type="dxa"/>
            <w:left w:w="10" w:type="dxa"/>
            <w:bottom w:w="0" w:type="dxa"/>
            <w:right w:w="10" w:type="dxa"/>
          </w:tblCellMar>
        </w:tblPrEx>
        <w:trPr>
          <w:trHeight w:val="619" w:hRule="exact"/>
          <w:jc w:val="center"/>
        </w:trPr>
        <w:tc>
          <w:tcPr>
            <w:tcW w:w="552" w:type="dxa"/>
            <w:tcBorders>
              <w:top w:val="single" w:color="auto" w:sz="4" w:space="0"/>
              <w:left w:val="single" w:color="auto" w:sz="4" w:space="0"/>
            </w:tcBorders>
            <w:shd w:val="clear" w:color="auto" w:fill="FFFFFF"/>
            <w:vAlign w:val="center"/>
          </w:tcPr>
          <w:p w14:paraId="2A20CBC0">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4</w:t>
            </w:r>
          </w:p>
        </w:tc>
        <w:tc>
          <w:tcPr>
            <w:tcW w:w="4268" w:type="dxa"/>
            <w:tcBorders>
              <w:top w:val="single" w:color="auto" w:sz="4" w:space="0"/>
              <w:left w:val="single" w:color="auto" w:sz="4" w:space="0"/>
            </w:tcBorders>
            <w:shd w:val="clear" w:color="auto" w:fill="FFFFFF"/>
            <w:vAlign w:val="bottom"/>
          </w:tcPr>
          <w:p w14:paraId="59C90427">
            <w:pPr>
              <w:framePr w:w="9355" w:wrap="notBeside" w:vAnchor="text" w:hAnchor="text" w:xAlign="center" w:y="1"/>
              <w:spacing w:line="298" w:lineRule="exact"/>
              <w:rPr>
                <w:rFonts w:ascii="Times New Roman" w:hAnsi="Times New Roman" w:cs="Times New Roman"/>
                <w:color w:val="auto"/>
                <w:sz w:val="28"/>
                <w:szCs w:val="28"/>
              </w:rPr>
            </w:pPr>
            <w:r>
              <w:rPr>
                <w:rStyle w:val="18"/>
                <w:rFonts w:eastAsia="Arial Unicode MS"/>
                <w:color w:val="auto"/>
                <w:sz w:val="28"/>
                <w:szCs w:val="28"/>
              </w:rPr>
              <w:t>Фамилия, имя, отчество участника (полностью)</w:t>
            </w:r>
          </w:p>
        </w:tc>
        <w:tc>
          <w:tcPr>
            <w:tcW w:w="4535" w:type="dxa"/>
            <w:tcBorders>
              <w:top w:val="single" w:color="auto" w:sz="4" w:space="0"/>
              <w:left w:val="single" w:color="auto" w:sz="4" w:space="0"/>
              <w:right w:val="single" w:color="auto" w:sz="4" w:space="0"/>
            </w:tcBorders>
            <w:shd w:val="clear" w:color="auto" w:fill="FFFFFF"/>
          </w:tcPr>
          <w:p w14:paraId="1335358B">
            <w:pPr>
              <w:framePr w:w="9355" w:wrap="notBeside" w:vAnchor="text" w:hAnchor="text" w:xAlign="center" w:y="1"/>
              <w:rPr>
                <w:rFonts w:ascii="Times New Roman" w:hAnsi="Times New Roman" w:cs="Times New Roman"/>
                <w:color w:val="auto"/>
                <w:sz w:val="28"/>
                <w:szCs w:val="28"/>
              </w:rPr>
            </w:pPr>
          </w:p>
        </w:tc>
      </w:tr>
      <w:tr w14:paraId="6942D8CC">
        <w:tblPrEx>
          <w:tblCellMar>
            <w:top w:w="0" w:type="dxa"/>
            <w:left w:w="10" w:type="dxa"/>
            <w:bottom w:w="0" w:type="dxa"/>
            <w:right w:w="10" w:type="dxa"/>
          </w:tblCellMar>
        </w:tblPrEx>
        <w:trPr>
          <w:trHeight w:val="610" w:hRule="exact"/>
          <w:jc w:val="center"/>
        </w:trPr>
        <w:tc>
          <w:tcPr>
            <w:tcW w:w="552" w:type="dxa"/>
            <w:tcBorders>
              <w:top w:val="single" w:color="auto" w:sz="4" w:space="0"/>
              <w:left w:val="single" w:color="auto" w:sz="4" w:space="0"/>
            </w:tcBorders>
            <w:shd w:val="clear" w:color="auto" w:fill="FFFFFF"/>
            <w:vAlign w:val="center"/>
          </w:tcPr>
          <w:p w14:paraId="419FBC50">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5</w:t>
            </w:r>
          </w:p>
        </w:tc>
        <w:tc>
          <w:tcPr>
            <w:tcW w:w="4268" w:type="dxa"/>
            <w:tcBorders>
              <w:top w:val="single" w:color="auto" w:sz="4" w:space="0"/>
              <w:left w:val="single" w:color="auto" w:sz="4" w:space="0"/>
            </w:tcBorders>
            <w:shd w:val="clear" w:color="auto" w:fill="FFFFFF"/>
            <w:vAlign w:val="bottom"/>
          </w:tcPr>
          <w:p w14:paraId="0106EFBF">
            <w:pPr>
              <w:framePr w:w="9355" w:wrap="notBeside" w:vAnchor="text" w:hAnchor="text" w:xAlign="center" w:y="1"/>
              <w:spacing w:line="302" w:lineRule="exact"/>
              <w:rPr>
                <w:rFonts w:ascii="Times New Roman" w:hAnsi="Times New Roman" w:cs="Times New Roman"/>
                <w:color w:val="auto"/>
                <w:sz w:val="28"/>
                <w:szCs w:val="28"/>
              </w:rPr>
            </w:pPr>
            <w:r>
              <w:rPr>
                <w:rStyle w:val="18"/>
                <w:rFonts w:eastAsia="Arial Unicode MS"/>
                <w:color w:val="auto"/>
                <w:sz w:val="28"/>
                <w:szCs w:val="28"/>
              </w:rPr>
              <w:t>Наименование конкурсной работы, краткое описание</w:t>
            </w:r>
          </w:p>
        </w:tc>
        <w:tc>
          <w:tcPr>
            <w:tcW w:w="4535" w:type="dxa"/>
            <w:tcBorders>
              <w:top w:val="single" w:color="auto" w:sz="4" w:space="0"/>
              <w:left w:val="single" w:color="auto" w:sz="4" w:space="0"/>
              <w:right w:val="single" w:color="auto" w:sz="4" w:space="0"/>
            </w:tcBorders>
            <w:shd w:val="clear" w:color="auto" w:fill="FFFFFF"/>
          </w:tcPr>
          <w:p w14:paraId="4180095C">
            <w:pPr>
              <w:framePr w:w="9355" w:wrap="notBeside" w:vAnchor="text" w:hAnchor="text" w:xAlign="center" w:y="1"/>
              <w:rPr>
                <w:rFonts w:ascii="Times New Roman" w:hAnsi="Times New Roman" w:cs="Times New Roman"/>
                <w:color w:val="auto"/>
                <w:sz w:val="28"/>
                <w:szCs w:val="28"/>
              </w:rPr>
            </w:pPr>
          </w:p>
        </w:tc>
      </w:tr>
      <w:tr w14:paraId="3D8538CC">
        <w:tblPrEx>
          <w:tblCellMar>
            <w:top w:w="0" w:type="dxa"/>
            <w:left w:w="10" w:type="dxa"/>
            <w:bottom w:w="0" w:type="dxa"/>
            <w:right w:w="10" w:type="dxa"/>
          </w:tblCellMar>
        </w:tblPrEx>
        <w:trPr>
          <w:trHeight w:val="610" w:hRule="exact"/>
          <w:jc w:val="center"/>
        </w:trPr>
        <w:tc>
          <w:tcPr>
            <w:tcW w:w="552" w:type="dxa"/>
            <w:tcBorders>
              <w:top w:val="single" w:color="auto" w:sz="4" w:space="0"/>
              <w:left w:val="single" w:color="auto" w:sz="4" w:space="0"/>
            </w:tcBorders>
            <w:shd w:val="clear" w:color="auto" w:fill="FFFFFF"/>
            <w:vAlign w:val="center"/>
          </w:tcPr>
          <w:p w14:paraId="39B558BD">
            <w:pPr>
              <w:framePr w:w="9355" w:wrap="notBeside" w:vAnchor="text" w:hAnchor="text" w:xAlign="center" w:y="1"/>
              <w:spacing w:line="260" w:lineRule="exact"/>
              <w:jc w:val="center"/>
              <w:rPr>
                <w:rStyle w:val="18"/>
                <w:rFonts w:eastAsia="Arial Unicode MS"/>
                <w:color w:val="auto"/>
                <w:sz w:val="28"/>
                <w:szCs w:val="28"/>
              </w:rPr>
            </w:pPr>
            <w:r>
              <w:rPr>
                <w:rStyle w:val="18"/>
                <w:rFonts w:eastAsia="Arial Unicode MS"/>
                <w:color w:val="auto"/>
                <w:sz w:val="28"/>
                <w:szCs w:val="28"/>
              </w:rPr>
              <w:t>6</w:t>
            </w:r>
          </w:p>
        </w:tc>
        <w:tc>
          <w:tcPr>
            <w:tcW w:w="4268" w:type="dxa"/>
            <w:tcBorders>
              <w:top w:val="single" w:color="auto" w:sz="4" w:space="0"/>
              <w:left w:val="single" w:color="auto" w:sz="4" w:space="0"/>
            </w:tcBorders>
            <w:shd w:val="clear" w:color="auto" w:fill="FFFFFF"/>
            <w:vAlign w:val="bottom"/>
          </w:tcPr>
          <w:p w14:paraId="6D33FEA0">
            <w:pPr>
              <w:framePr w:w="9355" w:wrap="notBeside" w:vAnchor="text" w:hAnchor="text" w:xAlign="center" w:y="1"/>
              <w:spacing w:line="302" w:lineRule="exact"/>
              <w:rPr>
                <w:rStyle w:val="18"/>
                <w:rFonts w:eastAsia="Arial Unicode MS"/>
                <w:color w:val="auto"/>
                <w:sz w:val="28"/>
                <w:szCs w:val="28"/>
              </w:rPr>
            </w:pPr>
            <w:r>
              <w:rPr>
                <w:rStyle w:val="18"/>
                <w:rFonts w:eastAsia="Arial Unicode MS"/>
                <w:color w:val="auto"/>
                <w:sz w:val="28"/>
                <w:szCs w:val="28"/>
              </w:rPr>
              <w:t>Ссылки на видеозаписи конкурсных материалов</w:t>
            </w:r>
          </w:p>
        </w:tc>
        <w:tc>
          <w:tcPr>
            <w:tcW w:w="4535" w:type="dxa"/>
            <w:tcBorders>
              <w:top w:val="single" w:color="auto" w:sz="4" w:space="0"/>
              <w:left w:val="single" w:color="auto" w:sz="4" w:space="0"/>
              <w:right w:val="single" w:color="auto" w:sz="4" w:space="0"/>
            </w:tcBorders>
            <w:shd w:val="clear" w:color="auto" w:fill="FFFFFF"/>
          </w:tcPr>
          <w:p w14:paraId="0807E1CC">
            <w:pPr>
              <w:framePr w:w="9355" w:wrap="notBeside" w:vAnchor="text" w:hAnchor="text" w:xAlign="center" w:y="1"/>
              <w:rPr>
                <w:rFonts w:ascii="Times New Roman" w:hAnsi="Times New Roman" w:cs="Times New Roman"/>
                <w:color w:val="auto"/>
                <w:sz w:val="28"/>
                <w:szCs w:val="28"/>
              </w:rPr>
            </w:pPr>
          </w:p>
        </w:tc>
      </w:tr>
      <w:tr w14:paraId="74B7B9C9">
        <w:tblPrEx>
          <w:tblCellMar>
            <w:top w:w="0" w:type="dxa"/>
            <w:left w:w="10" w:type="dxa"/>
            <w:bottom w:w="0" w:type="dxa"/>
            <w:right w:w="10" w:type="dxa"/>
          </w:tblCellMar>
        </w:tblPrEx>
        <w:trPr>
          <w:trHeight w:val="610" w:hRule="exact"/>
          <w:jc w:val="center"/>
        </w:trPr>
        <w:tc>
          <w:tcPr>
            <w:tcW w:w="552" w:type="dxa"/>
            <w:tcBorders>
              <w:top w:val="single" w:color="auto" w:sz="4" w:space="0"/>
              <w:left w:val="single" w:color="auto" w:sz="4" w:space="0"/>
            </w:tcBorders>
            <w:shd w:val="clear" w:color="auto" w:fill="FFFFFF"/>
            <w:vAlign w:val="center"/>
          </w:tcPr>
          <w:p w14:paraId="5891A87C">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7</w:t>
            </w:r>
          </w:p>
        </w:tc>
        <w:tc>
          <w:tcPr>
            <w:tcW w:w="4268" w:type="dxa"/>
            <w:tcBorders>
              <w:top w:val="single" w:color="auto" w:sz="4" w:space="0"/>
              <w:left w:val="single" w:color="auto" w:sz="4" w:space="0"/>
            </w:tcBorders>
            <w:shd w:val="clear" w:color="auto" w:fill="FFFFFF"/>
            <w:vAlign w:val="bottom"/>
          </w:tcPr>
          <w:p w14:paraId="0AFC9A6A">
            <w:pPr>
              <w:framePr w:w="9355" w:wrap="notBeside" w:vAnchor="text" w:hAnchor="text" w:xAlign="center" w:y="1"/>
              <w:spacing w:line="302" w:lineRule="exact"/>
              <w:rPr>
                <w:rFonts w:ascii="Times New Roman" w:hAnsi="Times New Roman" w:cs="Times New Roman"/>
                <w:color w:val="auto"/>
                <w:sz w:val="28"/>
                <w:szCs w:val="28"/>
              </w:rPr>
            </w:pPr>
            <w:r>
              <w:rPr>
                <w:rStyle w:val="18"/>
                <w:rFonts w:eastAsia="Arial Unicode MS"/>
                <w:color w:val="auto"/>
                <w:sz w:val="28"/>
                <w:szCs w:val="28"/>
              </w:rPr>
              <w:t>Домашний адрес участника (с индексом)</w:t>
            </w:r>
          </w:p>
        </w:tc>
        <w:tc>
          <w:tcPr>
            <w:tcW w:w="4535" w:type="dxa"/>
            <w:tcBorders>
              <w:top w:val="single" w:color="auto" w:sz="4" w:space="0"/>
              <w:left w:val="single" w:color="auto" w:sz="4" w:space="0"/>
              <w:right w:val="single" w:color="auto" w:sz="4" w:space="0"/>
            </w:tcBorders>
            <w:shd w:val="clear" w:color="auto" w:fill="FFFFFF"/>
          </w:tcPr>
          <w:p w14:paraId="45CC8F0F">
            <w:pPr>
              <w:framePr w:w="9355" w:wrap="notBeside" w:vAnchor="text" w:hAnchor="text" w:xAlign="center" w:y="1"/>
              <w:rPr>
                <w:rFonts w:ascii="Times New Roman" w:hAnsi="Times New Roman" w:cs="Times New Roman"/>
                <w:color w:val="auto"/>
                <w:sz w:val="28"/>
                <w:szCs w:val="28"/>
              </w:rPr>
            </w:pPr>
          </w:p>
        </w:tc>
      </w:tr>
      <w:tr w14:paraId="25694C61">
        <w:tblPrEx>
          <w:tblCellMar>
            <w:top w:w="0" w:type="dxa"/>
            <w:left w:w="10" w:type="dxa"/>
            <w:bottom w:w="0" w:type="dxa"/>
            <w:right w:w="10" w:type="dxa"/>
          </w:tblCellMar>
        </w:tblPrEx>
        <w:trPr>
          <w:trHeight w:val="1210" w:hRule="exact"/>
          <w:jc w:val="center"/>
        </w:trPr>
        <w:tc>
          <w:tcPr>
            <w:tcW w:w="552" w:type="dxa"/>
            <w:tcBorders>
              <w:top w:val="single" w:color="auto" w:sz="4" w:space="0"/>
              <w:left w:val="single" w:color="auto" w:sz="4" w:space="0"/>
            </w:tcBorders>
            <w:shd w:val="clear" w:color="auto" w:fill="FFFFFF"/>
            <w:vAlign w:val="center"/>
          </w:tcPr>
          <w:p w14:paraId="36E81174">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8</w:t>
            </w:r>
          </w:p>
        </w:tc>
        <w:tc>
          <w:tcPr>
            <w:tcW w:w="4268" w:type="dxa"/>
            <w:tcBorders>
              <w:top w:val="single" w:color="auto" w:sz="4" w:space="0"/>
              <w:left w:val="single" w:color="auto" w:sz="4" w:space="0"/>
            </w:tcBorders>
            <w:shd w:val="clear" w:color="auto" w:fill="FFFFFF"/>
            <w:vAlign w:val="bottom"/>
          </w:tcPr>
          <w:p w14:paraId="3E7F9C6B">
            <w:pPr>
              <w:framePr w:w="9355" w:wrap="notBeside" w:vAnchor="text" w:hAnchor="text" w:xAlign="center" w:y="1"/>
              <w:spacing w:line="298" w:lineRule="exact"/>
              <w:rPr>
                <w:rFonts w:ascii="Times New Roman" w:hAnsi="Times New Roman" w:cs="Times New Roman"/>
                <w:color w:val="auto"/>
                <w:sz w:val="28"/>
                <w:szCs w:val="28"/>
              </w:rPr>
            </w:pPr>
            <w:r>
              <w:rPr>
                <w:rStyle w:val="18"/>
                <w:rFonts w:eastAsia="Arial Unicode MS"/>
                <w:color w:val="auto"/>
                <w:sz w:val="28"/>
                <w:szCs w:val="28"/>
              </w:rPr>
              <w:t xml:space="preserve">Число, месяц, год рождения и </w:t>
            </w:r>
            <w:r>
              <w:rPr>
                <w:rStyle w:val="20"/>
                <w:rFonts w:eastAsia="Arial Unicode MS"/>
                <w:color w:val="auto"/>
                <w:sz w:val="28"/>
                <w:szCs w:val="28"/>
              </w:rPr>
              <w:t xml:space="preserve">количество полных лет </w:t>
            </w:r>
            <w:r>
              <w:rPr>
                <w:rStyle w:val="18"/>
                <w:rFonts w:eastAsia="Arial Unicode MS"/>
                <w:color w:val="auto"/>
                <w:sz w:val="28"/>
                <w:szCs w:val="28"/>
              </w:rPr>
              <w:t>участника (на момент проведения Конкурса)</w:t>
            </w:r>
          </w:p>
        </w:tc>
        <w:tc>
          <w:tcPr>
            <w:tcW w:w="4535" w:type="dxa"/>
            <w:tcBorders>
              <w:top w:val="single" w:color="auto" w:sz="4" w:space="0"/>
              <w:left w:val="single" w:color="auto" w:sz="4" w:space="0"/>
              <w:right w:val="single" w:color="auto" w:sz="4" w:space="0"/>
            </w:tcBorders>
            <w:shd w:val="clear" w:color="auto" w:fill="FFFFFF"/>
          </w:tcPr>
          <w:p w14:paraId="35E7040B">
            <w:pPr>
              <w:framePr w:w="9355" w:wrap="notBeside" w:vAnchor="text" w:hAnchor="text" w:xAlign="center" w:y="1"/>
              <w:rPr>
                <w:rFonts w:ascii="Times New Roman" w:hAnsi="Times New Roman" w:cs="Times New Roman"/>
                <w:color w:val="auto"/>
                <w:sz w:val="28"/>
                <w:szCs w:val="28"/>
              </w:rPr>
            </w:pPr>
          </w:p>
        </w:tc>
      </w:tr>
      <w:tr w14:paraId="21D66EE2">
        <w:tblPrEx>
          <w:tblCellMar>
            <w:top w:w="0" w:type="dxa"/>
            <w:left w:w="10" w:type="dxa"/>
            <w:bottom w:w="0" w:type="dxa"/>
            <w:right w:w="10" w:type="dxa"/>
          </w:tblCellMar>
        </w:tblPrEx>
        <w:trPr>
          <w:trHeight w:val="922" w:hRule="exact"/>
          <w:jc w:val="center"/>
        </w:trPr>
        <w:tc>
          <w:tcPr>
            <w:tcW w:w="552" w:type="dxa"/>
            <w:tcBorders>
              <w:top w:val="single" w:color="auto" w:sz="4" w:space="0"/>
              <w:left w:val="single" w:color="auto" w:sz="4" w:space="0"/>
            </w:tcBorders>
            <w:shd w:val="clear" w:color="auto" w:fill="FFFFFF"/>
            <w:vAlign w:val="center"/>
          </w:tcPr>
          <w:p w14:paraId="1AD2FE1D">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9</w:t>
            </w:r>
          </w:p>
        </w:tc>
        <w:tc>
          <w:tcPr>
            <w:tcW w:w="4268" w:type="dxa"/>
            <w:tcBorders>
              <w:top w:val="single" w:color="auto" w:sz="4" w:space="0"/>
              <w:left w:val="single" w:color="auto" w:sz="4" w:space="0"/>
            </w:tcBorders>
            <w:shd w:val="clear" w:color="auto" w:fill="FFFFFF"/>
            <w:vAlign w:val="bottom"/>
          </w:tcPr>
          <w:p w14:paraId="2FDD3803">
            <w:pPr>
              <w:framePr w:w="9355" w:wrap="notBeside" w:vAnchor="text" w:hAnchor="text" w:xAlign="center" w:y="1"/>
              <w:spacing w:line="298" w:lineRule="exact"/>
              <w:rPr>
                <w:rFonts w:ascii="Times New Roman" w:hAnsi="Times New Roman" w:cs="Times New Roman"/>
                <w:color w:val="auto"/>
                <w:sz w:val="28"/>
                <w:szCs w:val="28"/>
              </w:rPr>
            </w:pPr>
            <w:r>
              <w:rPr>
                <w:rStyle w:val="18"/>
                <w:rFonts w:eastAsia="Arial Unicode MS"/>
                <w:color w:val="auto"/>
                <w:sz w:val="28"/>
                <w:szCs w:val="28"/>
              </w:rPr>
              <w:t>Юридическое название образовательной организации (согласно печати)</w:t>
            </w:r>
          </w:p>
        </w:tc>
        <w:tc>
          <w:tcPr>
            <w:tcW w:w="4535" w:type="dxa"/>
            <w:tcBorders>
              <w:top w:val="single" w:color="auto" w:sz="4" w:space="0"/>
              <w:left w:val="single" w:color="auto" w:sz="4" w:space="0"/>
              <w:right w:val="single" w:color="auto" w:sz="4" w:space="0"/>
            </w:tcBorders>
            <w:shd w:val="clear" w:color="auto" w:fill="FFFFFF"/>
          </w:tcPr>
          <w:p w14:paraId="2C623AD8">
            <w:pPr>
              <w:framePr w:w="9355" w:wrap="notBeside" w:vAnchor="text" w:hAnchor="text" w:xAlign="center" w:y="1"/>
              <w:rPr>
                <w:rFonts w:ascii="Times New Roman" w:hAnsi="Times New Roman" w:cs="Times New Roman"/>
                <w:color w:val="auto"/>
                <w:sz w:val="28"/>
                <w:szCs w:val="28"/>
              </w:rPr>
            </w:pPr>
          </w:p>
        </w:tc>
      </w:tr>
      <w:tr w14:paraId="6029E335">
        <w:tblPrEx>
          <w:tblCellMar>
            <w:top w:w="0" w:type="dxa"/>
            <w:left w:w="10" w:type="dxa"/>
            <w:bottom w:w="0" w:type="dxa"/>
            <w:right w:w="10" w:type="dxa"/>
          </w:tblCellMar>
        </w:tblPrEx>
        <w:trPr>
          <w:trHeight w:val="610" w:hRule="exact"/>
          <w:jc w:val="center"/>
        </w:trPr>
        <w:tc>
          <w:tcPr>
            <w:tcW w:w="552" w:type="dxa"/>
            <w:tcBorders>
              <w:top w:val="single" w:color="auto" w:sz="4" w:space="0"/>
              <w:left w:val="single" w:color="auto" w:sz="4" w:space="0"/>
            </w:tcBorders>
            <w:shd w:val="clear" w:color="auto" w:fill="FFFFFF"/>
            <w:vAlign w:val="center"/>
          </w:tcPr>
          <w:p w14:paraId="4CB6CD21">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10</w:t>
            </w:r>
          </w:p>
        </w:tc>
        <w:tc>
          <w:tcPr>
            <w:tcW w:w="4268" w:type="dxa"/>
            <w:tcBorders>
              <w:top w:val="single" w:color="auto" w:sz="4" w:space="0"/>
              <w:left w:val="single" w:color="auto" w:sz="4" w:space="0"/>
            </w:tcBorders>
            <w:shd w:val="clear" w:color="auto" w:fill="FFFFFF"/>
            <w:vAlign w:val="bottom"/>
          </w:tcPr>
          <w:p w14:paraId="60E1DD37">
            <w:pPr>
              <w:framePr w:w="9355" w:wrap="notBeside" w:vAnchor="text" w:hAnchor="text" w:xAlign="center" w:y="1"/>
              <w:spacing w:line="302" w:lineRule="exact"/>
              <w:rPr>
                <w:rFonts w:ascii="Times New Roman" w:hAnsi="Times New Roman" w:cs="Times New Roman"/>
                <w:color w:val="auto"/>
                <w:sz w:val="28"/>
                <w:szCs w:val="28"/>
              </w:rPr>
            </w:pPr>
            <w:r>
              <w:rPr>
                <w:rStyle w:val="18"/>
                <w:rFonts w:eastAsia="Arial Unicode MS"/>
                <w:color w:val="auto"/>
                <w:sz w:val="28"/>
                <w:szCs w:val="28"/>
              </w:rPr>
              <w:t>Почтовый адрес (с индексом) образовательной организации</w:t>
            </w:r>
          </w:p>
        </w:tc>
        <w:tc>
          <w:tcPr>
            <w:tcW w:w="4535" w:type="dxa"/>
            <w:tcBorders>
              <w:top w:val="single" w:color="auto" w:sz="4" w:space="0"/>
              <w:left w:val="single" w:color="auto" w:sz="4" w:space="0"/>
              <w:right w:val="single" w:color="auto" w:sz="4" w:space="0"/>
            </w:tcBorders>
            <w:shd w:val="clear" w:color="auto" w:fill="FFFFFF"/>
          </w:tcPr>
          <w:p w14:paraId="360FAE71">
            <w:pPr>
              <w:framePr w:w="9355" w:wrap="notBeside" w:vAnchor="text" w:hAnchor="text" w:xAlign="center" w:y="1"/>
              <w:rPr>
                <w:rFonts w:ascii="Times New Roman" w:hAnsi="Times New Roman" w:cs="Times New Roman"/>
                <w:color w:val="auto"/>
                <w:sz w:val="28"/>
                <w:szCs w:val="28"/>
              </w:rPr>
            </w:pPr>
          </w:p>
        </w:tc>
      </w:tr>
      <w:tr w14:paraId="623E4E09">
        <w:tblPrEx>
          <w:tblCellMar>
            <w:top w:w="0" w:type="dxa"/>
            <w:left w:w="10" w:type="dxa"/>
            <w:bottom w:w="0" w:type="dxa"/>
            <w:right w:w="10" w:type="dxa"/>
          </w:tblCellMar>
        </w:tblPrEx>
        <w:trPr>
          <w:trHeight w:val="926" w:hRule="exact"/>
          <w:jc w:val="center"/>
        </w:trPr>
        <w:tc>
          <w:tcPr>
            <w:tcW w:w="552" w:type="dxa"/>
            <w:tcBorders>
              <w:top w:val="single" w:color="auto" w:sz="4" w:space="0"/>
              <w:left w:val="single" w:color="auto" w:sz="4" w:space="0"/>
            </w:tcBorders>
            <w:shd w:val="clear" w:color="auto" w:fill="FFFFFF"/>
            <w:vAlign w:val="center"/>
          </w:tcPr>
          <w:p w14:paraId="342F4DC6">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11</w:t>
            </w:r>
          </w:p>
        </w:tc>
        <w:tc>
          <w:tcPr>
            <w:tcW w:w="4268" w:type="dxa"/>
            <w:tcBorders>
              <w:top w:val="single" w:color="auto" w:sz="4" w:space="0"/>
              <w:left w:val="single" w:color="auto" w:sz="4" w:space="0"/>
            </w:tcBorders>
            <w:shd w:val="clear" w:color="auto" w:fill="FFFFFF"/>
            <w:vAlign w:val="bottom"/>
          </w:tcPr>
          <w:p w14:paraId="209FEC1E">
            <w:pPr>
              <w:framePr w:w="9355" w:wrap="notBeside" w:vAnchor="text" w:hAnchor="text" w:xAlign="center" w:y="1"/>
              <w:spacing w:line="302" w:lineRule="exact"/>
              <w:rPr>
                <w:rFonts w:ascii="Times New Roman" w:hAnsi="Times New Roman" w:cs="Times New Roman"/>
                <w:color w:val="auto"/>
                <w:sz w:val="28"/>
                <w:szCs w:val="28"/>
              </w:rPr>
            </w:pPr>
            <w:r>
              <w:rPr>
                <w:rStyle w:val="18"/>
                <w:rFonts w:eastAsia="Arial Unicode MS"/>
                <w:color w:val="auto"/>
                <w:sz w:val="28"/>
                <w:szCs w:val="28"/>
              </w:rPr>
              <w:t>Телефон, факс образовательной организации (с указанием телефонного кода)</w:t>
            </w:r>
          </w:p>
        </w:tc>
        <w:tc>
          <w:tcPr>
            <w:tcW w:w="4535" w:type="dxa"/>
            <w:tcBorders>
              <w:top w:val="single" w:color="auto" w:sz="4" w:space="0"/>
              <w:left w:val="single" w:color="auto" w:sz="4" w:space="0"/>
              <w:right w:val="single" w:color="auto" w:sz="4" w:space="0"/>
            </w:tcBorders>
            <w:shd w:val="clear" w:color="auto" w:fill="FFFFFF"/>
          </w:tcPr>
          <w:p w14:paraId="12822233">
            <w:pPr>
              <w:framePr w:w="9355" w:wrap="notBeside" w:vAnchor="text" w:hAnchor="text" w:xAlign="center" w:y="1"/>
              <w:rPr>
                <w:rFonts w:ascii="Times New Roman" w:hAnsi="Times New Roman" w:cs="Times New Roman"/>
                <w:color w:val="auto"/>
                <w:sz w:val="28"/>
                <w:szCs w:val="28"/>
              </w:rPr>
            </w:pPr>
          </w:p>
        </w:tc>
      </w:tr>
      <w:tr w14:paraId="5FC1556F">
        <w:tblPrEx>
          <w:tblCellMar>
            <w:top w:w="0" w:type="dxa"/>
            <w:left w:w="10" w:type="dxa"/>
            <w:bottom w:w="0" w:type="dxa"/>
            <w:right w:w="10" w:type="dxa"/>
          </w:tblCellMar>
        </w:tblPrEx>
        <w:trPr>
          <w:trHeight w:val="626" w:hRule="exact"/>
          <w:jc w:val="center"/>
        </w:trPr>
        <w:tc>
          <w:tcPr>
            <w:tcW w:w="552" w:type="dxa"/>
            <w:tcBorders>
              <w:top w:val="single" w:color="auto" w:sz="4" w:space="0"/>
              <w:left w:val="single" w:color="auto" w:sz="4" w:space="0"/>
            </w:tcBorders>
            <w:shd w:val="clear" w:color="auto" w:fill="FFFFFF"/>
            <w:vAlign w:val="center"/>
          </w:tcPr>
          <w:p w14:paraId="365D6749">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12</w:t>
            </w:r>
          </w:p>
        </w:tc>
        <w:tc>
          <w:tcPr>
            <w:tcW w:w="4268" w:type="dxa"/>
            <w:tcBorders>
              <w:top w:val="single" w:color="auto" w:sz="4" w:space="0"/>
              <w:left w:val="single" w:color="auto" w:sz="4" w:space="0"/>
            </w:tcBorders>
            <w:shd w:val="clear" w:color="auto" w:fill="FFFFFF"/>
            <w:vAlign w:val="bottom"/>
          </w:tcPr>
          <w:p w14:paraId="5AA18C6F">
            <w:pPr>
              <w:framePr w:w="9355" w:wrap="notBeside" w:vAnchor="text" w:hAnchor="text" w:xAlign="center" w:y="1"/>
              <w:spacing w:line="293" w:lineRule="exact"/>
              <w:rPr>
                <w:rFonts w:ascii="Times New Roman" w:hAnsi="Times New Roman" w:cs="Times New Roman"/>
                <w:color w:val="auto"/>
                <w:sz w:val="28"/>
                <w:szCs w:val="28"/>
              </w:rPr>
            </w:pPr>
            <w:r>
              <w:rPr>
                <w:rStyle w:val="18"/>
                <w:rFonts w:eastAsia="Arial Unicode MS"/>
                <w:color w:val="auto"/>
                <w:sz w:val="28"/>
                <w:szCs w:val="28"/>
              </w:rPr>
              <w:t xml:space="preserve">Адрес электронной почты образовательной организации </w:t>
            </w:r>
          </w:p>
        </w:tc>
        <w:tc>
          <w:tcPr>
            <w:tcW w:w="4535" w:type="dxa"/>
            <w:tcBorders>
              <w:top w:val="single" w:color="auto" w:sz="4" w:space="0"/>
              <w:left w:val="single" w:color="auto" w:sz="4" w:space="0"/>
              <w:right w:val="single" w:color="auto" w:sz="4" w:space="0"/>
            </w:tcBorders>
            <w:shd w:val="clear" w:color="auto" w:fill="FFFFFF"/>
          </w:tcPr>
          <w:p w14:paraId="2032D242">
            <w:pPr>
              <w:framePr w:w="9355" w:wrap="notBeside" w:vAnchor="text" w:hAnchor="text" w:xAlign="center" w:y="1"/>
              <w:rPr>
                <w:rFonts w:ascii="Times New Roman" w:hAnsi="Times New Roman" w:cs="Times New Roman"/>
                <w:color w:val="auto"/>
                <w:sz w:val="28"/>
                <w:szCs w:val="28"/>
              </w:rPr>
            </w:pPr>
          </w:p>
        </w:tc>
      </w:tr>
      <w:tr w14:paraId="29C0BC90">
        <w:tblPrEx>
          <w:tblCellMar>
            <w:top w:w="0" w:type="dxa"/>
            <w:left w:w="10" w:type="dxa"/>
            <w:bottom w:w="0" w:type="dxa"/>
            <w:right w:w="10" w:type="dxa"/>
          </w:tblCellMar>
        </w:tblPrEx>
        <w:trPr>
          <w:trHeight w:val="922" w:hRule="exact"/>
          <w:jc w:val="center"/>
        </w:trPr>
        <w:tc>
          <w:tcPr>
            <w:tcW w:w="552" w:type="dxa"/>
            <w:tcBorders>
              <w:top w:val="single" w:color="auto" w:sz="4" w:space="0"/>
              <w:left w:val="single" w:color="auto" w:sz="4" w:space="0"/>
            </w:tcBorders>
            <w:shd w:val="clear" w:color="auto" w:fill="FFFFFF"/>
            <w:vAlign w:val="center"/>
          </w:tcPr>
          <w:p w14:paraId="59245CD9">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13</w:t>
            </w:r>
          </w:p>
        </w:tc>
        <w:tc>
          <w:tcPr>
            <w:tcW w:w="4268" w:type="dxa"/>
            <w:tcBorders>
              <w:top w:val="single" w:color="auto" w:sz="4" w:space="0"/>
              <w:left w:val="single" w:color="auto" w:sz="4" w:space="0"/>
            </w:tcBorders>
            <w:shd w:val="clear" w:color="auto" w:fill="FFFFFF"/>
            <w:vAlign w:val="bottom"/>
          </w:tcPr>
          <w:p w14:paraId="5BACBAC0">
            <w:pPr>
              <w:framePr w:w="9355" w:wrap="notBeside" w:vAnchor="text" w:hAnchor="text" w:xAlign="center" w:y="1"/>
              <w:spacing w:line="298" w:lineRule="exact"/>
              <w:rPr>
                <w:rFonts w:ascii="Times New Roman" w:hAnsi="Times New Roman" w:cs="Times New Roman"/>
                <w:color w:val="auto"/>
                <w:sz w:val="28"/>
                <w:szCs w:val="28"/>
              </w:rPr>
            </w:pPr>
            <w:r>
              <w:rPr>
                <w:rStyle w:val="18"/>
                <w:rFonts w:eastAsia="Arial Unicode MS"/>
                <w:color w:val="auto"/>
                <w:sz w:val="28"/>
                <w:szCs w:val="28"/>
              </w:rPr>
              <w:t xml:space="preserve">Фамилия, имя, отчество </w:t>
            </w:r>
            <w:r>
              <w:rPr>
                <w:rStyle w:val="20"/>
                <w:rFonts w:eastAsia="Arial Unicode MS"/>
                <w:b w:val="0"/>
                <w:i w:val="0"/>
                <w:color w:val="auto"/>
                <w:sz w:val="28"/>
                <w:szCs w:val="28"/>
              </w:rPr>
              <w:t xml:space="preserve">педагога </w:t>
            </w:r>
            <w:r>
              <w:rPr>
                <w:rStyle w:val="18"/>
                <w:rFonts w:eastAsia="Arial Unicode MS"/>
                <w:color w:val="auto"/>
                <w:sz w:val="28"/>
                <w:szCs w:val="28"/>
              </w:rPr>
              <w:t>(полностью), подготовившего участника Конкурса</w:t>
            </w:r>
          </w:p>
        </w:tc>
        <w:tc>
          <w:tcPr>
            <w:tcW w:w="4535" w:type="dxa"/>
            <w:tcBorders>
              <w:top w:val="single" w:color="auto" w:sz="4" w:space="0"/>
              <w:left w:val="single" w:color="auto" w:sz="4" w:space="0"/>
              <w:right w:val="single" w:color="auto" w:sz="4" w:space="0"/>
            </w:tcBorders>
            <w:shd w:val="clear" w:color="auto" w:fill="FFFFFF"/>
          </w:tcPr>
          <w:p w14:paraId="74F2C488">
            <w:pPr>
              <w:framePr w:w="9355" w:wrap="notBeside" w:vAnchor="text" w:hAnchor="text" w:xAlign="center" w:y="1"/>
              <w:rPr>
                <w:rFonts w:ascii="Times New Roman" w:hAnsi="Times New Roman" w:cs="Times New Roman"/>
                <w:color w:val="auto"/>
                <w:sz w:val="28"/>
                <w:szCs w:val="28"/>
              </w:rPr>
            </w:pPr>
          </w:p>
        </w:tc>
      </w:tr>
      <w:tr w14:paraId="5608CBD8">
        <w:tblPrEx>
          <w:tblCellMar>
            <w:top w:w="0" w:type="dxa"/>
            <w:left w:w="10" w:type="dxa"/>
            <w:bottom w:w="0" w:type="dxa"/>
            <w:right w:w="10" w:type="dxa"/>
          </w:tblCellMar>
        </w:tblPrEx>
        <w:trPr>
          <w:trHeight w:val="648" w:hRule="exact"/>
          <w:jc w:val="center"/>
        </w:trPr>
        <w:tc>
          <w:tcPr>
            <w:tcW w:w="552" w:type="dxa"/>
            <w:tcBorders>
              <w:top w:val="single" w:color="auto" w:sz="4" w:space="0"/>
              <w:left w:val="single" w:color="auto" w:sz="4" w:space="0"/>
              <w:bottom w:val="single" w:color="auto" w:sz="4" w:space="0"/>
            </w:tcBorders>
            <w:shd w:val="clear" w:color="auto" w:fill="FFFFFF"/>
            <w:vAlign w:val="center"/>
          </w:tcPr>
          <w:p w14:paraId="7604D2A9">
            <w:pPr>
              <w:framePr w:w="9355" w:wrap="notBeside" w:vAnchor="text" w:hAnchor="text" w:xAlign="center" w:y="1"/>
              <w:spacing w:line="260" w:lineRule="exact"/>
              <w:jc w:val="center"/>
              <w:rPr>
                <w:rFonts w:ascii="Times New Roman" w:hAnsi="Times New Roman" w:cs="Times New Roman"/>
                <w:color w:val="auto"/>
                <w:sz w:val="28"/>
                <w:szCs w:val="28"/>
              </w:rPr>
            </w:pPr>
            <w:r>
              <w:rPr>
                <w:rStyle w:val="18"/>
                <w:rFonts w:eastAsia="Arial Unicode MS"/>
                <w:color w:val="auto"/>
                <w:sz w:val="28"/>
                <w:szCs w:val="28"/>
              </w:rPr>
              <w:t>14</w:t>
            </w:r>
          </w:p>
        </w:tc>
        <w:tc>
          <w:tcPr>
            <w:tcW w:w="4268" w:type="dxa"/>
            <w:tcBorders>
              <w:top w:val="single" w:color="auto" w:sz="4" w:space="0"/>
              <w:left w:val="single" w:color="auto" w:sz="4" w:space="0"/>
              <w:bottom w:val="single" w:color="auto" w:sz="4" w:space="0"/>
            </w:tcBorders>
            <w:shd w:val="clear" w:color="auto" w:fill="FFFFFF"/>
          </w:tcPr>
          <w:p w14:paraId="42D2B935">
            <w:pPr>
              <w:framePr w:w="9355" w:wrap="notBeside" w:vAnchor="text" w:hAnchor="text" w:xAlign="center" w:y="1"/>
              <w:spacing w:line="298" w:lineRule="exact"/>
              <w:rPr>
                <w:rFonts w:ascii="Times New Roman" w:hAnsi="Times New Roman" w:cs="Times New Roman"/>
                <w:color w:val="auto"/>
                <w:sz w:val="28"/>
                <w:szCs w:val="28"/>
              </w:rPr>
            </w:pPr>
            <w:r>
              <w:rPr>
                <w:rStyle w:val="18"/>
                <w:rFonts w:eastAsia="Arial Unicode MS"/>
                <w:color w:val="auto"/>
                <w:sz w:val="28"/>
                <w:szCs w:val="28"/>
              </w:rPr>
              <w:t xml:space="preserve">Подпись руководителя и печать образовательной организации </w:t>
            </w:r>
          </w:p>
        </w:tc>
        <w:tc>
          <w:tcPr>
            <w:tcW w:w="4535" w:type="dxa"/>
            <w:tcBorders>
              <w:top w:val="single" w:color="auto" w:sz="4" w:space="0"/>
              <w:left w:val="single" w:color="auto" w:sz="4" w:space="0"/>
              <w:bottom w:val="single" w:color="auto" w:sz="4" w:space="0"/>
              <w:right w:val="single" w:color="auto" w:sz="4" w:space="0"/>
            </w:tcBorders>
            <w:shd w:val="clear" w:color="auto" w:fill="FFFFFF"/>
          </w:tcPr>
          <w:p w14:paraId="7EE8B9D3">
            <w:pPr>
              <w:framePr w:w="9355" w:wrap="notBeside" w:vAnchor="text" w:hAnchor="text" w:xAlign="center" w:y="1"/>
              <w:rPr>
                <w:rFonts w:ascii="Times New Roman" w:hAnsi="Times New Roman" w:cs="Times New Roman"/>
                <w:color w:val="auto"/>
                <w:sz w:val="28"/>
                <w:szCs w:val="28"/>
              </w:rPr>
            </w:pPr>
          </w:p>
        </w:tc>
      </w:tr>
    </w:tbl>
    <w:p w14:paraId="486E90BD">
      <w:pPr>
        <w:framePr w:w="9355" w:wrap="notBeside" w:vAnchor="text" w:hAnchor="text" w:xAlign="center" w:y="1"/>
        <w:rPr>
          <w:rFonts w:ascii="Times New Roman" w:hAnsi="Times New Roman" w:cs="Times New Roman"/>
          <w:sz w:val="28"/>
          <w:szCs w:val="28"/>
        </w:rPr>
      </w:pPr>
    </w:p>
    <w:p w14:paraId="37821F3E">
      <w:pPr>
        <w:rPr>
          <w:rFonts w:ascii="Times New Roman" w:hAnsi="Times New Roman" w:cs="Times New Roman"/>
          <w:sz w:val="28"/>
          <w:szCs w:val="28"/>
        </w:rPr>
      </w:pPr>
    </w:p>
    <w:p w14:paraId="0989757B">
      <w:pPr>
        <w:widowControl/>
        <w:shd w:val="clear" w:color="auto" w:fill="FFFFFF"/>
        <w:jc w:val="both"/>
        <w:rPr>
          <w:rFonts w:ascii="Times New Roman" w:hAnsi="Times New Roman" w:eastAsia="Times New Roman" w:cs="Times New Roman"/>
          <w:spacing w:val="-2"/>
          <w:sz w:val="32"/>
          <w:szCs w:val="32"/>
          <w:lang w:bidi="ar-SA"/>
        </w:rPr>
      </w:pPr>
    </w:p>
    <w:p w14:paraId="40611433">
      <w:pPr>
        <w:rPr>
          <w:rFonts w:ascii="Times New Roman" w:hAnsi="Times New Roman" w:cs="Times New Roman"/>
          <w:sz w:val="32"/>
          <w:szCs w:val="32"/>
        </w:rPr>
        <w:sectPr>
          <w:pgSz w:w="11900" w:h="16840"/>
          <w:pgMar w:top="993" w:right="850" w:bottom="1560" w:left="1701" w:header="0" w:footer="3" w:gutter="0"/>
          <w:cols w:space="720" w:num="1"/>
          <w:docGrid w:linePitch="360" w:charSpace="0"/>
        </w:sectPr>
      </w:pPr>
    </w:p>
    <w:p w14:paraId="64B434BD">
      <w:pPr>
        <w:pStyle w:val="21"/>
        <w:shd w:val="clear" w:color="auto" w:fill="auto"/>
        <w:jc w:val="right"/>
        <w:rPr>
          <w:b w:val="0"/>
          <w:sz w:val="24"/>
          <w:szCs w:val="24"/>
        </w:rPr>
      </w:pPr>
      <w:r>
        <w:rPr>
          <w:b w:val="0"/>
          <w:sz w:val="24"/>
          <w:szCs w:val="24"/>
        </w:rPr>
        <w:t>Приложение 2</w:t>
      </w:r>
    </w:p>
    <w:p w14:paraId="4E141921">
      <w:pPr>
        <w:pStyle w:val="21"/>
        <w:keepNext w:val="0"/>
        <w:keepLines w:val="0"/>
        <w:pageBreakBefore w:val="0"/>
        <w:widowControl/>
        <w:shd w:val="clear" w:color="auto" w:fill="auto"/>
        <w:kinsoku/>
        <w:wordWrap/>
        <w:overflowPunct/>
        <w:topLinePunct w:val="0"/>
        <w:autoSpaceDE/>
        <w:autoSpaceDN/>
        <w:bidi w:val="0"/>
        <w:adjustRightInd/>
        <w:snapToGrid/>
        <w:spacing w:after="0" w:line="240" w:lineRule="auto"/>
        <w:textAlignment w:val="auto"/>
        <w:rPr>
          <w:sz w:val="24"/>
          <w:szCs w:val="24"/>
        </w:rPr>
      </w:pPr>
      <w:r>
        <w:rPr>
          <w:sz w:val="24"/>
          <w:szCs w:val="24"/>
        </w:rPr>
        <w:t xml:space="preserve">Согласие учащегося – участника </w:t>
      </w:r>
    </w:p>
    <w:p w14:paraId="1E712A7C">
      <w:pPr>
        <w:pStyle w:val="21"/>
        <w:keepNext w:val="0"/>
        <w:keepLines w:val="0"/>
        <w:pageBreakBefore w:val="0"/>
        <w:widowControl/>
        <w:shd w:val="clear" w:color="auto" w:fill="auto"/>
        <w:kinsoku/>
        <w:wordWrap/>
        <w:overflowPunct/>
        <w:topLinePunct w:val="0"/>
        <w:autoSpaceDE/>
        <w:autoSpaceDN/>
        <w:bidi w:val="0"/>
        <w:adjustRightInd/>
        <w:snapToGrid/>
        <w:spacing w:after="0" w:line="240" w:lineRule="auto"/>
        <w:textAlignment w:val="auto"/>
        <w:rPr>
          <w:sz w:val="24"/>
          <w:szCs w:val="24"/>
        </w:rPr>
      </w:pPr>
      <w:r>
        <w:rPr>
          <w:sz w:val="24"/>
          <w:szCs w:val="24"/>
        </w:rPr>
        <w:t xml:space="preserve">регионального этапа Всероссийского фольклорного конкурса </w:t>
      </w:r>
    </w:p>
    <w:p w14:paraId="7D13D397">
      <w:pPr>
        <w:pStyle w:val="21"/>
        <w:keepNext w:val="0"/>
        <w:keepLines w:val="0"/>
        <w:pageBreakBefore w:val="0"/>
        <w:widowControl/>
        <w:shd w:val="clear" w:color="auto" w:fill="auto"/>
        <w:kinsoku/>
        <w:wordWrap/>
        <w:overflowPunct/>
        <w:topLinePunct w:val="0"/>
        <w:autoSpaceDE/>
        <w:autoSpaceDN/>
        <w:bidi w:val="0"/>
        <w:adjustRightInd/>
        <w:snapToGrid/>
        <w:spacing w:after="0" w:line="240" w:lineRule="auto"/>
        <w:textAlignment w:val="auto"/>
        <w:rPr>
          <w:sz w:val="24"/>
          <w:szCs w:val="24"/>
        </w:rPr>
      </w:pPr>
      <w:r>
        <w:rPr>
          <w:sz w:val="24"/>
          <w:szCs w:val="24"/>
        </w:rPr>
        <w:t>«Живая традиция-2025»</w:t>
      </w:r>
    </w:p>
    <w:p w14:paraId="1669F857">
      <w:pPr>
        <w:pStyle w:val="21"/>
        <w:keepNext w:val="0"/>
        <w:keepLines w:val="0"/>
        <w:pageBreakBefore w:val="0"/>
        <w:widowControl/>
        <w:shd w:val="clear" w:color="auto" w:fill="auto"/>
        <w:kinsoku/>
        <w:wordWrap/>
        <w:overflowPunct/>
        <w:topLinePunct w:val="0"/>
        <w:autoSpaceDE/>
        <w:autoSpaceDN/>
        <w:bidi w:val="0"/>
        <w:adjustRightInd/>
        <w:snapToGrid/>
        <w:spacing w:after="0" w:line="240" w:lineRule="auto"/>
        <w:textAlignment w:val="auto"/>
        <w:rPr>
          <w:sz w:val="24"/>
          <w:szCs w:val="24"/>
        </w:rPr>
      </w:pPr>
      <w:r>
        <w:rPr>
          <w:sz w:val="24"/>
          <w:szCs w:val="24"/>
        </w:rPr>
        <w:t>на обработку персональных данных</w:t>
      </w:r>
    </w:p>
    <w:p w14:paraId="1BD4A44C">
      <w:pPr>
        <w:pStyle w:val="22"/>
        <w:shd w:val="clear" w:color="auto" w:fill="auto"/>
        <w:tabs>
          <w:tab w:val="left" w:leader="underscore" w:pos="9101"/>
        </w:tabs>
        <w:spacing w:after="0" w:line="274" w:lineRule="exact"/>
        <w:ind w:firstLine="600"/>
        <w:jc w:val="both"/>
      </w:pPr>
      <w:r>
        <w:t>Я,</w:t>
      </w:r>
      <w:r>
        <w:tab/>
      </w:r>
    </w:p>
    <w:p w14:paraId="225C41AA">
      <w:pPr>
        <w:pStyle w:val="22"/>
        <w:shd w:val="clear" w:color="auto" w:fill="auto"/>
        <w:spacing w:after="263" w:line="269" w:lineRule="exact"/>
        <w:ind w:right="-1" w:firstLine="2740"/>
      </w:pPr>
      <w:r>
        <w:t>ФИО (законного представителя) полностью проживающий по адресу_____________________________________________________________________________</w:t>
      </w:r>
    </w:p>
    <w:p w14:paraId="16E3AD27">
      <w:pPr>
        <w:pStyle w:val="22"/>
        <w:shd w:val="clear" w:color="auto" w:fill="auto"/>
        <w:tabs>
          <w:tab w:val="left" w:leader="underscore" w:pos="2573"/>
          <w:tab w:val="left" w:leader="underscore" w:pos="4474"/>
        </w:tabs>
        <w:spacing w:after="248" w:line="240" w:lineRule="exact"/>
        <w:ind w:firstLine="0"/>
        <w:jc w:val="both"/>
      </w:pPr>
      <w:r>
        <w:t>паспорт серия</w:t>
      </w:r>
      <w:r>
        <w:tab/>
      </w:r>
      <w:r>
        <w:t>номер</w:t>
      </w:r>
      <w:r>
        <w:tab/>
      </w:r>
      <w:r>
        <w:t>, выдан:____________________________________</w:t>
      </w:r>
    </w:p>
    <w:p w14:paraId="1665D683">
      <w:pPr>
        <w:pStyle w:val="23"/>
        <w:shd w:val="clear" w:color="auto" w:fill="auto"/>
        <w:spacing w:before="0" w:after="0" w:line="200" w:lineRule="exact"/>
        <w:ind w:firstLine="600"/>
      </w:pPr>
      <w:r>
        <w:t>настоящим подтверждаю</w:t>
      </w:r>
    </w:p>
    <w:p w14:paraId="74D52EB9">
      <w:pPr>
        <w:pStyle w:val="23"/>
        <w:shd w:val="clear" w:color="auto" w:fill="auto"/>
        <w:spacing w:before="0" w:after="0" w:line="230" w:lineRule="exact"/>
      </w:pPr>
      <w:r>
        <w:t xml:space="preserve">свое согласие на предоставление и обработку персональных моих данных оператору списка победителей и призеров </w:t>
      </w:r>
      <w:r>
        <w:rPr>
          <w:rStyle w:val="24"/>
          <w:color w:val="auto"/>
        </w:rPr>
        <w:t xml:space="preserve">регионального этапа Всероссийского фольклорного конкурса «Живая традиция-2025» </w:t>
      </w:r>
      <w:r>
        <w:t>Государственному бюджетному учреждению дополнительного образования «Центр дополнительного образования Липецкой области»;</w:t>
      </w:r>
    </w:p>
    <w:p w14:paraId="6394FB36">
      <w:pPr>
        <w:pStyle w:val="23"/>
        <w:shd w:val="clear" w:color="auto" w:fill="auto"/>
        <w:spacing w:before="0" w:after="0" w:line="230" w:lineRule="exact"/>
        <w:ind w:firstLine="600"/>
      </w:pPr>
      <w:r>
        <w:rPr>
          <w:rStyle w:val="26"/>
          <w:color w:val="auto"/>
        </w:rPr>
        <w:t xml:space="preserve">- ознакомление с Положением о проведении </w:t>
      </w:r>
      <w:r>
        <w:rPr>
          <w:b/>
        </w:rPr>
        <w:t xml:space="preserve">регионального этапа Всероссийского </w:t>
      </w:r>
      <w:r>
        <w:rPr>
          <w:rStyle w:val="24"/>
          <w:color w:val="auto"/>
        </w:rPr>
        <w:t xml:space="preserve">фольклорного конкурса «Живая традиция-2025», </w:t>
      </w:r>
      <w:r>
        <w:t xml:space="preserve">утверждённым приказом Государственного бюджетного учреждения дополнительного образования «Центр дополнительного образования Липецкой области» </w:t>
      </w:r>
      <w:r>
        <w:rPr>
          <w:rStyle w:val="24"/>
          <w:color w:val="auto"/>
        </w:rPr>
        <w:t>от       №     ;</w:t>
      </w:r>
    </w:p>
    <w:p w14:paraId="6BF1D7D0">
      <w:pPr>
        <w:pStyle w:val="23"/>
        <w:shd w:val="clear" w:color="auto" w:fill="auto"/>
        <w:spacing w:before="0" w:after="0" w:line="230" w:lineRule="exact"/>
        <w:ind w:firstLine="600"/>
      </w:pPr>
      <w:r>
        <w:rPr>
          <w:iCs/>
        </w:rPr>
        <w:t>Я</w:t>
      </w:r>
      <w:r>
        <w:t xml:space="preserve"> даю согласие на использование моих персональных данных в целях организации, проведения, подведения итогов </w:t>
      </w:r>
      <w:r>
        <w:rPr>
          <w:rStyle w:val="24"/>
          <w:color w:val="auto"/>
        </w:rPr>
        <w:t xml:space="preserve">регионального этапа Всероссийского фольклорного конкурса «Живая традиция-2025», </w:t>
      </w:r>
      <w:r>
        <w:t>Государственным бюджетным учреждением дополнительного образования «Центр дополнительного образования Липецкой области».</w:t>
      </w:r>
    </w:p>
    <w:p w14:paraId="4729142D">
      <w:pPr>
        <w:pStyle w:val="23"/>
        <w:shd w:val="clear" w:color="auto" w:fill="auto"/>
        <w:spacing w:before="0" w:after="0" w:line="230" w:lineRule="exact"/>
        <w:ind w:firstLine="600"/>
      </w:pPr>
      <w: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пересылку по электронной почте, обезличивание, блокирование, публикацию в сети «Интернет».</w:t>
      </w:r>
    </w:p>
    <w:p w14:paraId="3F80F43A">
      <w:pPr>
        <w:pStyle w:val="23"/>
        <w:shd w:val="clear" w:color="auto" w:fill="auto"/>
        <w:spacing w:before="0" w:after="0" w:line="230" w:lineRule="exact"/>
        <w:ind w:firstLine="600"/>
      </w:pPr>
      <w:r>
        <w:t>Настоящим я даю согласие на обработку следующих моих персональных данных:</w:t>
      </w:r>
    </w:p>
    <w:p w14:paraId="069B23F0">
      <w:pPr>
        <w:pStyle w:val="23"/>
        <w:shd w:val="clear" w:color="auto" w:fill="auto"/>
        <w:spacing w:before="0" w:after="0" w:line="230" w:lineRule="exact"/>
        <w:ind w:firstLine="600"/>
      </w:pPr>
      <w:r>
        <w:t xml:space="preserve">фамилия, имя, отчество; пол; дата рождения; гражданство; название и номер школы; класс; результат участия (в том числе сканированная копия работы) </w:t>
      </w:r>
      <w:r>
        <w:rPr>
          <w:rStyle w:val="24"/>
          <w:color w:val="auto"/>
        </w:rPr>
        <w:t xml:space="preserve">регионального этапа Всероссийского фольклорного конкурса «Живая традиция-2025» </w:t>
      </w:r>
      <w:r>
        <w:rPr>
          <w:lang w:bidi="en-US"/>
        </w:rPr>
        <w:t>(</w:t>
      </w:r>
      <w:r>
        <w:rPr>
          <w:lang w:val="en-US" w:bidi="en-US"/>
        </w:rPr>
        <w:t>e</w:t>
      </w:r>
      <w:r>
        <w:rPr>
          <w:lang w:bidi="en-US"/>
        </w:rPr>
        <w:t>-</w:t>
      </w:r>
      <w:r>
        <w:rPr>
          <w:lang w:val="en-US" w:bidi="en-US"/>
        </w:rPr>
        <w:t>mail</w:t>
      </w:r>
      <w:r>
        <w:rPr>
          <w:lang w:bidi="en-US"/>
        </w:rPr>
        <w:t xml:space="preserve">, </w:t>
      </w:r>
      <w:r>
        <w:t>контактный телефон).</w:t>
      </w:r>
    </w:p>
    <w:p w14:paraId="030C4EEE">
      <w:pPr>
        <w:pStyle w:val="23"/>
        <w:shd w:val="clear" w:color="auto" w:fill="auto"/>
        <w:spacing w:before="0" w:after="0" w:line="230" w:lineRule="exact"/>
        <w:ind w:firstLine="600"/>
      </w:pPr>
      <w:r>
        <w:t>Я согласен(сна), что обработка моих персональных данных может осуществляться как с использованием автоматизированных средств, так и без таковых.</w:t>
      </w:r>
    </w:p>
    <w:p w14:paraId="7A664081">
      <w:pPr>
        <w:pStyle w:val="23"/>
        <w:shd w:val="clear" w:color="auto" w:fill="auto"/>
        <w:spacing w:before="0" w:after="0" w:line="230" w:lineRule="exact"/>
        <w:ind w:firstLine="600"/>
      </w:pPr>
      <w:r>
        <w:t xml:space="preserve">Я согласен(сна), что указанные выше сведения могут быть переданы в Управление образования и науки Липецкой области, </w:t>
      </w:r>
      <w:r>
        <w:rPr>
          <w:rStyle w:val="24"/>
          <w:color w:val="auto"/>
        </w:rPr>
        <w:t xml:space="preserve">Автономную некоммерческую организацию по работе с талантливыми и одарёнными детьми «ИНСАЙТ» </w:t>
      </w:r>
      <w:r>
        <w:t xml:space="preserve">или другую организацию, которой </w:t>
      </w:r>
      <w:r>
        <w:rPr>
          <w:rFonts w:eastAsia="Albany AMT"/>
          <w:bCs/>
          <w:kern w:val="1"/>
          <w:szCs w:val="24"/>
        </w:rPr>
        <w:t>Министерством просвещения Российской</w:t>
      </w:r>
      <w:r>
        <w:rPr>
          <w:rFonts w:eastAsia="Albany AMT"/>
          <w:b/>
          <w:bCs/>
          <w:kern w:val="1"/>
          <w:szCs w:val="24"/>
        </w:rPr>
        <w:t xml:space="preserve"> </w:t>
      </w:r>
      <w:r>
        <w:rPr>
          <w:rFonts w:eastAsia="Albany AMT"/>
          <w:bCs/>
          <w:kern w:val="1"/>
          <w:szCs w:val="24"/>
        </w:rPr>
        <w:t>Федерации</w:t>
      </w:r>
      <w:r>
        <w:rPr>
          <w:rFonts w:eastAsia="Albany AMT"/>
          <w:b/>
          <w:bCs/>
          <w:kern w:val="1"/>
          <w:szCs w:val="24"/>
        </w:rPr>
        <w:t xml:space="preserve"> </w:t>
      </w:r>
      <w:r>
        <w:t>будет поручено обрабатывать указанную информацию.</w:t>
      </w:r>
    </w:p>
    <w:p w14:paraId="5976FB91">
      <w:pPr>
        <w:pStyle w:val="23"/>
        <w:shd w:val="clear" w:color="auto" w:fill="auto"/>
        <w:spacing w:before="0" w:after="0" w:line="230" w:lineRule="exact"/>
        <w:ind w:firstLine="600"/>
      </w:pPr>
      <w:r>
        <w:t xml:space="preserve">Я согласен(сна), что следующие сведения: «фамилия, имя, отчество, пол, название и номер школы, класс, результат участия в </w:t>
      </w:r>
      <w:r>
        <w:rPr>
          <w:rStyle w:val="24"/>
          <w:color w:val="auto"/>
        </w:rPr>
        <w:t xml:space="preserve">региональном этапе Всероссийского фольклорного конкурса «Живая традиция-2025» </w:t>
      </w:r>
      <w:r>
        <w:t>могут быть размещены в сети «Интернет».</w:t>
      </w:r>
    </w:p>
    <w:p w14:paraId="6F861CCF">
      <w:pPr>
        <w:pStyle w:val="23"/>
        <w:shd w:val="clear" w:color="auto" w:fill="auto"/>
        <w:spacing w:before="0" w:after="0" w:line="230" w:lineRule="exact"/>
        <w:ind w:firstLine="600"/>
      </w:pPr>
      <w:r>
        <w:t xml:space="preserve">Согласие на обработку моих 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 в </w:t>
      </w:r>
      <w:r>
        <w:rPr>
          <w:rStyle w:val="24"/>
          <w:color w:val="auto"/>
        </w:rPr>
        <w:t xml:space="preserve">региональном этапе Всероссийского фольклорного конкурса «Живая традиция-2025», </w:t>
      </w:r>
      <w:r>
        <w:t>сканированная копия работы» оператор базы персональных данных не подтвердит достоверность дипломов или грамот обучающегося.</w:t>
      </w:r>
    </w:p>
    <w:p w14:paraId="5154E8EC">
      <w:pPr>
        <w:pStyle w:val="23"/>
        <w:shd w:val="clear" w:color="auto" w:fill="auto"/>
        <w:spacing w:before="0" w:after="0" w:line="230" w:lineRule="exact"/>
        <w:ind w:firstLine="600"/>
      </w:pPr>
      <w:r>
        <w:t>Я подтверждаю, что, давая настоящее согласие, я действую по своей воле.</w:t>
      </w:r>
    </w:p>
    <w:p w14:paraId="22ECC065">
      <w:pPr>
        <w:pStyle w:val="22"/>
        <w:shd w:val="clear" w:color="auto" w:fill="auto"/>
        <w:tabs>
          <w:tab w:val="left" w:leader="underscore" w:pos="1070"/>
          <w:tab w:val="left" w:leader="underscore" w:pos="2261"/>
          <w:tab w:val="left" w:pos="6187"/>
        </w:tabs>
        <w:spacing w:after="0" w:line="240" w:lineRule="exact"/>
        <w:ind w:firstLine="600"/>
        <w:jc w:val="both"/>
      </w:pPr>
      <w:r>
        <w:rPr>
          <w:u w:val="single"/>
        </w:rPr>
        <w:t>«</w:t>
      </w:r>
      <w:r>
        <w:rPr>
          <w:u w:val="single"/>
        </w:rPr>
        <w:tab/>
      </w:r>
      <w:r>
        <w:rPr>
          <w:u w:val="single"/>
        </w:rPr>
        <w:t>»</w:t>
      </w:r>
      <w:r>
        <w:t xml:space="preserve">  </w:t>
      </w:r>
      <w:r>
        <w:rPr>
          <w:u w:val="single"/>
        </w:rPr>
        <w:tab/>
      </w:r>
      <w:r>
        <w:t xml:space="preserve">2025 года      </w:t>
      </w:r>
      <w:r>
        <w:rPr>
          <w:u w:val="single"/>
        </w:rPr>
        <w:tab/>
      </w:r>
      <w:r>
        <w:t xml:space="preserve">  /  </w:t>
      </w:r>
      <w:r>
        <w:rPr>
          <w:u w:val="single"/>
        </w:rPr>
        <w:tab/>
      </w:r>
      <w:r>
        <w:rPr>
          <w:u w:val="single"/>
        </w:rPr>
        <w:tab/>
      </w:r>
      <w:r>
        <w:rPr>
          <w:u w:val="single"/>
        </w:rPr>
        <w:tab/>
      </w:r>
      <w:r>
        <w:rPr>
          <w:u w:val="single"/>
        </w:rPr>
        <w:tab/>
      </w:r>
    </w:p>
    <w:p w14:paraId="2400874F">
      <w:pPr>
        <w:pStyle w:val="22"/>
        <w:shd w:val="clear" w:color="auto" w:fill="auto"/>
        <w:tabs>
          <w:tab w:val="left" w:pos="7066"/>
        </w:tabs>
        <w:spacing w:after="0" w:line="274" w:lineRule="exact"/>
        <w:ind w:left="4460" w:firstLine="0"/>
        <w:jc w:val="both"/>
      </w:pPr>
      <w:r>
        <w:t>Подпись</w:t>
      </w:r>
      <w:r>
        <w:tab/>
      </w:r>
      <w:r>
        <w:t>Расшифровка</w:t>
      </w:r>
    </w:p>
    <w:p w14:paraId="6DCA6B91">
      <w:pPr>
        <w:pStyle w:val="21"/>
        <w:shd w:val="clear" w:color="auto" w:fill="auto"/>
        <w:spacing w:after="271" w:line="278" w:lineRule="exact"/>
        <w:jc w:val="left"/>
        <w:rPr>
          <w:b w:val="0"/>
        </w:rPr>
      </w:pPr>
    </w:p>
    <w:p w14:paraId="5E8D7DFB">
      <w:pPr>
        <w:pStyle w:val="21"/>
        <w:shd w:val="clear" w:color="auto" w:fill="auto"/>
        <w:spacing w:after="271" w:line="278" w:lineRule="exact"/>
        <w:jc w:val="left"/>
        <w:rPr>
          <w:b w:val="0"/>
        </w:rPr>
      </w:pPr>
    </w:p>
    <w:p w14:paraId="13BCBFBA">
      <w:pPr>
        <w:pStyle w:val="21"/>
        <w:shd w:val="clear" w:color="auto" w:fill="auto"/>
        <w:spacing w:after="271" w:line="278" w:lineRule="exact"/>
        <w:jc w:val="left"/>
        <w:rPr>
          <w:b w:val="0"/>
        </w:rPr>
      </w:pPr>
    </w:p>
    <w:p w14:paraId="78AC8E54">
      <w:pPr>
        <w:pStyle w:val="21"/>
        <w:shd w:val="clear" w:color="auto" w:fill="auto"/>
        <w:spacing w:after="271" w:line="278" w:lineRule="exact"/>
        <w:jc w:val="left"/>
        <w:rPr>
          <w:b w:val="0"/>
        </w:rPr>
      </w:pPr>
    </w:p>
    <w:p w14:paraId="79CAED85">
      <w:pPr>
        <w:pStyle w:val="21"/>
        <w:shd w:val="clear" w:color="auto" w:fill="auto"/>
        <w:spacing w:line="278" w:lineRule="exact"/>
        <w:jc w:val="left"/>
        <w:rPr>
          <w:b w:val="0"/>
          <w:bCs w:val="0"/>
          <w:sz w:val="18"/>
          <w:szCs w:val="18"/>
        </w:rPr>
      </w:pPr>
      <w:r>
        <w:rPr>
          <w:b w:val="0"/>
          <w:sz w:val="18"/>
          <w:szCs w:val="18"/>
        </w:rPr>
        <w:t>Заполняют лица, достигшие возраста 18 лет.</w:t>
      </w:r>
    </w:p>
    <w:p w14:paraId="27AA547F">
      <w:pPr>
        <w:pStyle w:val="21"/>
        <w:shd w:val="clear" w:color="auto" w:fill="auto"/>
        <w:spacing w:line="240" w:lineRule="auto"/>
        <w:rPr>
          <w:sz w:val="18"/>
          <w:szCs w:val="18"/>
        </w:rPr>
      </w:pPr>
      <w:r>
        <w:rPr>
          <w:sz w:val="18"/>
          <w:szCs w:val="18"/>
        </w:rPr>
        <w:t>Согласие родителя (законного представителя) участника</w:t>
      </w:r>
      <w:r>
        <w:rPr>
          <w:sz w:val="18"/>
          <w:szCs w:val="18"/>
        </w:rPr>
        <w:br w:type="textWrapping"/>
      </w:r>
      <w:r>
        <w:rPr>
          <w:sz w:val="18"/>
          <w:szCs w:val="18"/>
        </w:rPr>
        <w:t xml:space="preserve">регионального этапа Всероссийского фольклорного конкурса </w:t>
      </w:r>
      <w:r>
        <w:rPr>
          <w:rFonts w:hint="default"/>
          <w:sz w:val="18"/>
          <w:szCs w:val="18"/>
          <w:lang w:val="ru-RU"/>
        </w:rPr>
        <w:t xml:space="preserve">                                                                                      </w:t>
      </w:r>
      <w:r>
        <w:rPr>
          <w:sz w:val="18"/>
          <w:szCs w:val="18"/>
        </w:rPr>
        <w:t>«Живая традиция-2025»</w:t>
      </w:r>
      <w:r>
        <w:rPr>
          <w:sz w:val="18"/>
          <w:szCs w:val="18"/>
        </w:rPr>
        <w:br w:type="textWrapping"/>
      </w:r>
      <w:r>
        <w:rPr>
          <w:sz w:val="18"/>
          <w:szCs w:val="18"/>
        </w:rPr>
        <w:t>на обработку персональных данных своего ребенка (подопечного)</w:t>
      </w:r>
    </w:p>
    <w:p w14:paraId="34BC7889">
      <w:pPr>
        <w:pStyle w:val="22"/>
        <w:shd w:val="clear" w:color="auto" w:fill="auto"/>
        <w:tabs>
          <w:tab w:val="left" w:leader="underscore" w:pos="9356"/>
        </w:tabs>
        <w:spacing w:after="0" w:line="240" w:lineRule="auto"/>
        <w:ind w:right="68" w:firstLine="0"/>
        <w:rPr>
          <w:sz w:val="18"/>
          <w:szCs w:val="18"/>
          <w:u w:val="single"/>
        </w:rPr>
      </w:pPr>
      <w:r>
        <w:rPr>
          <w:sz w:val="18"/>
          <w:szCs w:val="18"/>
        </w:rPr>
        <w:t>Я, ____________________________________________________________________________________________________</w:t>
      </w:r>
    </w:p>
    <w:p w14:paraId="709817DE">
      <w:pPr>
        <w:pStyle w:val="22"/>
        <w:shd w:val="clear" w:color="auto" w:fill="auto"/>
        <w:tabs>
          <w:tab w:val="left" w:leader="underscore" w:pos="9356"/>
        </w:tabs>
        <w:spacing w:after="0" w:line="240" w:lineRule="auto"/>
        <w:ind w:right="68" w:firstLine="2240"/>
        <w:rPr>
          <w:sz w:val="18"/>
          <w:szCs w:val="18"/>
        </w:rPr>
      </w:pPr>
      <w:r>
        <w:rPr>
          <w:sz w:val="18"/>
          <w:szCs w:val="18"/>
        </w:rPr>
        <w:t xml:space="preserve">ФИО родителя (законного представителя) полностью </w:t>
      </w:r>
    </w:p>
    <w:p w14:paraId="56F26172">
      <w:pPr>
        <w:pStyle w:val="22"/>
        <w:shd w:val="clear" w:color="auto" w:fill="auto"/>
        <w:tabs>
          <w:tab w:val="left" w:leader="underscore" w:pos="9356"/>
        </w:tabs>
        <w:spacing w:after="0" w:line="278" w:lineRule="exact"/>
        <w:ind w:right="66" w:firstLine="0"/>
        <w:rPr>
          <w:sz w:val="18"/>
          <w:szCs w:val="18"/>
        </w:rPr>
      </w:pPr>
      <w:r>
        <w:rPr>
          <w:sz w:val="18"/>
          <w:szCs w:val="18"/>
        </w:rPr>
        <w:t>проживающий по адресу_________________________________________________________________________________</w:t>
      </w:r>
    </w:p>
    <w:p w14:paraId="6B9818BD">
      <w:pPr>
        <w:pStyle w:val="22"/>
        <w:shd w:val="clear" w:color="auto" w:fill="auto"/>
        <w:tabs>
          <w:tab w:val="left" w:leader="underscore" w:pos="2506"/>
          <w:tab w:val="left" w:leader="underscore" w:pos="4469"/>
        </w:tabs>
        <w:spacing w:after="0" w:line="240" w:lineRule="exact"/>
        <w:ind w:firstLine="0"/>
        <w:jc w:val="both"/>
        <w:rPr>
          <w:sz w:val="18"/>
          <w:szCs w:val="18"/>
        </w:rPr>
      </w:pPr>
      <w:r>
        <w:rPr>
          <w:sz w:val="18"/>
          <w:szCs w:val="18"/>
        </w:rPr>
        <w:t>паспорт серия</w:t>
      </w:r>
      <w:r>
        <w:rPr>
          <w:sz w:val="18"/>
          <w:szCs w:val="18"/>
        </w:rPr>
        <w:tab/>
      </w:r>
      <w:r>
        <w:rPr>
          <w:sz w:val="18"/>
          <w:szCs w:val="18"/>
        </w:rPr>
        <w:t>номер</w:t>
      </w:r>
      <w:r>
        <w:rPr>
          <w:sz w:val="18"/>
          <w:szCs w:val="18"/>
        </w:rPr>
        <w:tab/>
      </w:r>
      <w:r>
        <w:rPr>
          <w:sz w:val="18"/>
          <w:szCs w:val="18"/>
        </w:rPr>
        <w:t xml:space="preserve">, выдан: </w:t>
      </w:r>
      <w:r>
        <w:rPr>
          <w:sz w:val="18"/>
          <w:szCs w:val="18"/>
          <w:u w:val="single"/>
        </w:rPr>
        <w:tab/>
      </w:r>
      <w:r>
        <w:rPr>
          <w:sz w:val="18"/>
          <w:szCs w:val="18"/>
          <w:u w:val="single"/>
        </w:rPr>
        <w:tab/>
      </w:r>
      <w:r>
        <w:rPr>
          <w:sz w:val="18"/>
          <w:szCs w:val="18"/>
          <w:u w:val="single"/>
        </w:rPr>
        <w:tab/>
      </w:r>
      <w:r>
        <w:rPr>
          <w:sz w:val="18"/>
          <w:szCs w:val="18"/>
          <w:u w:val="single"/>
        </w:rPr>
        <w:t>________________________</w:t>
      </w:r>
    </w:p>
    <w:p w14:paraId="0458999A">
      <w:pPr>
        <w:pStyle w:val="22"/>
        <w:shd w:val="clear" w:color="auto" w:fill="auto"/>
        <w:tabs>
          <w:tab w:val="left" w:leader="underscore" w:pos="9356"/>
        </w:tabs>
        <w:spacing w:after="0" w:line="274" w:lineRule="exact"/>
        <w:ind w:firstLine="0"/>
        <w:jc w:val="both"/>
        <w:rPr>
          <w:sz w:val="18"/>
          <w:szCs w:val="18"/>
        </w:rPr>
      </w:pPr>
      <w:r>
        <w:rPr>
          <w:sz w:val="18"/>
          <w:szCs w:val="18"/>
        </w:rPr>
        <w:t>на основании___________________________________________________________________________________________</w:t>
      </w:r>
    </w:p>
    <w:p w14:paraId="40B8B9B6">
      <w:pPr>
        <w:pStyle w:val="22"/>
        <w:shd w:val="clear" w:color="auto" w:fill="auto"/>
        <w:spacing w:after="0" w:line="274" w:lineRule="exact"/>
        <w:ind w:left="1418" w:firstLine="0"/>
        <w:rPr>
          <w:sz w:val="18"/>
          <w:szCs w:val="18"/>
        </w:rPr>
      </w:pPr>
      <w:r>
        <w:rPr>
          <w:sz w:val="18"/>
          <w:szCs w:val="18"/>
        </w:rPr>
        <w:t>реквизиты доверенности или иного подтверждающего документа — для не родителей</w:t>
      </w:r>
    </w:p>
    <w:p w14:paraId="66316554">
      <w:pPr>
        <w:pStyle w:val="22"/>
        <w:shd w:val="clear" w:color="auto" w:fill="auto"/>
        <w:tabs>
          <w:tab w:val="left" w:leader="underscore" w:pos="9356"/>
        </w:tabs>
        <w:spacing w:after="0" w:line="274" w:lineRule="exact"/>
        <w:ind w:firstLine="0"/>
        <w:jc w:val="both"/>
        <w:rPr>
          <w:sz w:val="18"/>
          <w:szCs w:val="18"/>
        </w:rPr>
      </w:pPr>
      <w:r>
        <w:rPr>
          <w:sz w:val="18"/>
          <w:szCs w:val="18"/>
        </w:rPr>
        <w:t>являясь родителем (законным представителем)______________________________________________________________</w:t>
      </w:r>
    </w:p>
    <w:p w14:paraId="099B5F70">
      <w:pPr>
        <w:pStyle w:val="22"/>
        <w:shd w:val="clear" w:color="auto" w:fill="auto"/>
        <w:spacing w:after="0" w:line="274" w:lineRule="exact"/>
        <w:ind w:firstLine="0"/>
        <w:jc w:val="center"/>
        <w:rPr>
          <w:sz w:val="18"/>
          <w:szCs w:val="18"/>
        </w:rPr>
      </w:pPr>
      <w:r>
        <w:rPr>
          <w:sz w:val="18"/>
          <w:szCs w:val="18"/>
        </w:rPr>
        <w:t>____________________________________________________________________________________Фамилия, имя и отчество ребенка (подопечного) полностью</w:t>
      </w:r>
    </w:p>
    <w:p w14:paraId="7A0A8B4F">
      <w:pPr>
        <w:pStyle w:val="22"/>
        <w:shd w:val="clear" w:color="auto" w:fill="auto"/>
        <w:tabs>
          <w:tab w:val="left" w:leader="underscore" w:pos="9106"/>
        </w:tabs>
        <w:spacing w:after="0" w:line="274" w:lineRule="exact"/>
        <w:ind w:firstLine="0"/>
        <w:jc w:val="both"/>
        <w:rPr>
          <w:sz w:val="18"/>
          <w:szCs w:val="18"/>
        </w:rPr>
      </w:pPr>
      <w:r>
        <w:rPr>
          <w:sz w:val="18"/>
          <w:szCs w:val="18"/>
        </w:rPr>
        <w:t>проживающего по адресу_________________________________________________________________________________</w:t>
      </w:r>
    </w:p>
    <w:p w14:paraId="49A74481">
      <w:pPr>
        <w:pStyle w:val="22"/>
        <w:shd w:val="clear" w:color="auto" w:fill="auto"/>
        <w:tabs>
          <w:tab w:val="left" w:leader="underscore" w:pos="5536"/>
          <w:tab w:val="left" w:leader="underscore" w:pos="7411"/>
          <w:tab w:val="left" w:leader="underscore" w:pos="9254"/>
        </w:tabs>
        <w:spacing w:after="0" w:line="274" w:lineRule="exact"/>
        <w:ind w:firstLine="0"/>
        <w:jc w:val="both"/>
        <w:rPr>
          <w:sz w:val="18"/>
          <w:szCs w:val="18"/>
        </w:rPr>
      </w:pPr>
      <w:r>
        <w:rPr>
          <w:sz w:val="18"/>
          <w:szCs w:val="18"/>
        </w:rPr>
        <w:t>паспорт (свидетельство о рождении) серия</w:t>
      </w:r>
      <w:r>
        <w:rPr>
          <w:sz w:val="18"/>
          <w:szCs w:val="18"/>
        </w:rPr>
        <w:tab/>
      </w:r>
      <w:r>
        <w:rPr>
          <w:sz w:val="18"/>
          <w:szCs w:val="18"/>
        </w:rPr>
        <w:t>номер</w:t>
      </w:r>
      <w:r>
        <w:rPr>
          <w:sz w:val="18"/>
          <w:szCs w:val="18"/>
        </w:rPr>
        <w:tab/>
      </w:r>
      <w:r>
        <w:rPr>
          <w:sz w:val="18"/>
          <w:szCs w:val="18"/>
        </w:rPr>
        <w:t>, выдан:</w:t>
      </w:r>
      <w:r>
        <w:rPr>
          <w:sz w:val="18"/>
          <w:szCs w:val="18"/>
        </w:rPr>
        <w:tab/>
      </w:r>
    </w:p>
    <w:p w14:paraId="77AA5120">
      <w:pPr>
        <w:pStyle w:val="22"/>
        <w:shd w:val="clear" w:color="auto" w:fill="auto"/>
        <w:tabs>
          <w:tab w:val="left" w:leader="underscore" w:pos="5536"/>
          <w:tab w:val="left" w:leader="underscore" w:pos="7411"/>
          <w:tab w:val="left" w:leader="underscore" w:pos="9254"/>
        </w:tabs>
        <w:spacing w:after="0" w:line="274" w:lineRule="exact"/>
        <w:ind w:firstLine="0"/>
        <w:jc w:val="both"/>
        <w:rPr>
          <w:sz w:val="18"/>
          <w:szCs w:val="18"/>
          <w:u w:val="single"/>
        </w:rPr>
      </w:pPr>
    </w:p>
    <w:p w14:paraId="1189131C">
      <w:pPr>
        <w:tabs>
          <w:tab w:val="left" w:leader="dot" w:pos="391"/>
          <w:tab w:val="left" w:leader="dot" w:pos="1066"/>
          <w:tab w:val="left" w:leader="dot" w:pos="1978"/>
          <w:tab w:val="left" w:leader="underscore" w:pos="2506"/>
          <w:tab w:val="left" w:leader="underscore" w:pos="3144"/>
          <w:tab w:val="left" w:leader="underscore" w:pos="3660"/>
          <w:tab w:val="left" w:leader="underscore" w:pos="3780"/>
          <w:tab w:val="left" w:leader="underscore" w:pos="4008"/>
          <w:tab w:val="left" w:pos="4291"/>
          <w:tab w:val="left" w:leader="underscore" w:pos="4699"/>
          <w:tab w:val="left" w:leader="dot" w:pos="5093"/>
          <w:tab w:val="left" w:leader="dot" w:pos="5234"/>
          <w:tab w:val="left" w:leader="dot" w:pos="5536"/>
          <w:tab w:val="left" w:leader="dot" w:pos="5680"/>
          <w:tab w:val="left" w:leader="dot" w:pos="6007"/>
          <w:tab w:val="left" w:leader="dot" w:pos="6490"/>
          <w:tab w:val="left" w:leader="dot" w:pos="7013"/>
          <w:tab w:val="left" w:leader="underscore" w:pos="9254"/>
        </w:tabs>
        <w:spacing w:line="80" w:lineRule="exact"/>
        <w:rPr>
          <w:rFonts w:ascii="Times New Roman" w:hAnsi="Times New Roman" w:cs="Times New Roman"/>
          <w:color w:val="auto"/>
          <w:sz w:val="18"/>
          <w:szCs w:val="18"/>
          <w:u w:val="single"/>
        </w:rPr>
      </w:pPr>
      <w:r>
        <w:rPr>
          <w:rFonts w:ascii="Times New Roman" w:hAnsi="Times New Roman" w:cs="Times New Roman"/>
          <w:color w:val="auto"/>
          <w:sz w:val="18"/>
          <w:szCs w:val="18"/>
          <w:u w:val="single"/>
        </w:rPr>
        <w:t>_______________________________________________________________________________________________________</w:t>
      </w:r>
    </w:p>
    <w:p w14:paraId="5980B844">
      <w:pPr>
        <w:tabs>
          <w:tab w:val="left" w:leader="dot" w:pos="391"/>
          <w:tab w:val="left" w:leader="dot" w:pos="1066"/>
          <w:tab w:val="left" w:leader="dot" w:pos="1978"/>
          <w:tab w:val="left" w:leader="underscore" w:pos="2506"/>
          <w:tab w:val="left" w:leader="underscore" w:pos="3144"/>
          <w:tab w:val="left" w:leader="underscore" w:pos="3660"/>
          <w:tab w:val="left" w:leader="underscore" w:pos="3780"/>
          <w:tab w:val="left" w:leader="underscore" w:pos="4008"/>
          <w:tab w:val="left" w:pos="4291"/>
          <w:tab w:val="left" w:leader="underscore" w:pos="4699"/>
          <w:tab w:val="left" w:leader="dot" w:pos="5093"/>
          <w:tab w:val="left" w:leader="dot" w:pos="5234"/>
          <w:tab w:val="left" w:leader="dot" w:pos="5536"/>
          <w:tab w:val="left" w:leader="dot" w:pos="5680"/>
          <w:tab w:val="left" w:leader="dot" w:pos="6007"/>
          <w:tab w:val="left" w:leader="dot" w:pos="6490"/>
          <w:tab w:val="left" w:leader="dot" w:pos="7013"/>
          <w:tab w:val="left" w:leader="underscore" w:pos="9254"/>
        </w:tabs>
        <w:spacing w:line="80" w:lineRule="exact"/>
        <w:rPr>
          <w:rFonts w:ascii="Times New Roman" w:hAnsi="Times New Roman" w:cs="Times New Roman"/>
          <w:sz w:val="18"/>
          <w:szCs w:val="18"/>
        </w:rPr>
      </w:pPr>
    </w:p>
    <w:p w14:paraId="0736E3BB">
      <w:pPr>
        <w:pStyle w:val="23"/>
        <w:shd w:val="clear" w:color="auto" w:fill="auto"/>
        <w:spacing w:before="0" w:after="0" w:line="200" w:lineRule="exact"/>
        <w:ind w:firstLine="600"/>
        <w:rPr>
          <w:sz w:val="18"/>
          <w:szCs w:val="18"/>
        </w:rPr>
      </w:pPr>
      <w:r>
        <w:rPr>
          <w:sz w:val="18"/>
          <w:szCs w:val="18"/>
        </w:rPr>
        <w:t>настоящим подтверждаю</w:t>
      </w:r>
    </w:p>
    <w:p w14:paraId="308C9F84">
      <w:pPr>
        <w:pStyle w:val="28"/>
        <w:shd w:val="clear" w:color="auto" w:fill="auto"/>
        <w:spacing w:line="226" w:lineRule="exact"/>
        <w:ind w:firstLine="740"/>
        <w:jc w:val="both"/>
        <w:rPr>
          <w:b w:val="0"/>
          <w:sz w:val="18"/>
          <w:szCs w:val="18"/>
        </w:rPr>
      </w:pPr>
      <w:r>
        <w:rPr>
          <w:rStyle w:val="26"/>
          <w:b w:val="0"/>
          <w:bCs w:val="0"/>
          <w:sz w:val="18"/>
          <w:szCs w:val="18"/>
        </w:rPr>
        <w:t xml:space="preserve">- свое согласие на предоставление и обработку персональных данных моего ребенка (подопечного) оператору списка победителей и призеров </w:t>
      </w:r>
      <w:r>
        <w:rPr>
          <w:sz w:val="18"/>
          <w:szCs w:val="18"/>
        </w:rPr>
        <w:t>регионального этапа Всероссийского фольклорного конкурса «Живая традиция-</w:t>
      </w:r>
      <w:r>
        <w:rPr>
          <w:rStyle w:val="24"/>
          <w:b/>
          <w:bCs w:val="0"/>
          <w:sz w:val="18"/>
          <w:szCs w:val="18"/>
        </w:rPr>
        <w:t>2025»</w:t>
      </w:r>
      <w:r>
        <w:rPr>
          <w:rStyle w:val="24"/>
          <w:b w:val="0"/>
          <w:bCs w:val="0"/>
          <w:sz w:val="18"/>
          <w:szCs w:val="18"/>
        </w:rPr>
        <w:t xml:space="preserve"> </w:t>
      </w:r>
      <w:r>
        <w:rPr>
          <w:b w:val="0"/>
          <w:sz w:val="18"/>
          <w:szCs w:val="18"/>
        </w:rPr>
        <w:t>Государственному бюджетному учреждению дополнительного образования «Центр дополнительного образования Липецкой области»;</w:t>
      </w:r>
    </w:p>
    <w:p w14:paraId="76062714">
      <w:pPr>
        <w:pStyle w:val="28"/>
        <w:shd w:val="clear" w:color="auto" w:fill="auto"/>
        <w:spacing w:line="226" w:lineRule="exact"/>
        <w:ind w:firstLine="740"/>
        <w:jc w:val="both"/>
        <w:rPr>
          <w:b w:val="0"/>
          <w:sz w:val="18"/>
          <w:szCs w:val="18"/>
        </w:rPr>
      </w:pPr>
      <w:r>
        <w:rPr>
          <w:rStyle w:val="26"/>
          <w:b w:val="0"/>
          <w:bCs w:val="0"/>
          <w:sz w:val="18"/>
          <w:szCs w:val="18"/>
        </w:rPr>
        <w:t xml:space="preserve">- ознакомление с Положением о проведении </w:t>
      </w:r>
      <w:r>
        <w:rPr>
          <w:sz w:val="18"/>
          <w:szCs w:val="18"/>
        </w:rPr>
        <w:t xml:space="preserve">регионального этапа Всероссийского фольклорного «Живая традиция-2025», </w:t>
      </w:r>
      <w:r>
        <w:rPr>
          <w:b w:val="0"/>
          <w:sz w:val="18"/>
          <w:szCs w:val="18"/>
        </w:rPr>
        <w:t xml:space="preserve">утверждённым приказом Государственного бюджетного учреждения дополнительного образования </w:t>
      </w:r>
    </w:p>
    <w:p w14:paraId="2ED11ADB">
      <w:pPr>
        <w:pStyle w:val="23"/>
        <w:shd w:val="clear" w:color="auto" w:fill="auto"/>
        <w:tabs>
          <w:tab w:val="left" w:pos="6007"/>
        </w:tabs>
        <w:spacing w:before="0" w:after="0" w:line="230" w:lineRule="exact"/>
        <w:rPr>
          <w:sz w:val="18"/>
          <w:szCs w:val="18"/>
        </w:rPr>
      </w:pPr>
      <w:r>
        <w:rPr>
          <w:sz w:val="18"/>
          <w:szCs w:val="18"/>
        </w:rPr>
        <w:t xml:space="preserve">«Центр дополнительного образования Липецкой области» </w:t>
      </w:r>
      <w:r>
        <w:rPr>
          <w:rStyle w:val="24"/>
          <w:color w:val="auto"/>
          <w:sz w:val="18"/>
          <w:szCs w:val="18"/>
        </w:rPr>
        <w:t>от          №   ;</w:t>
      </w:r>
    </w:p>
    <w:p w14:paraId="5E972472">
      <w:pPr>
        <w:pStyle w:val="28"/>
        <w:shd w:val="clear" w:color="auto" w:fill="auto"/>
        <w:ind w:firstLine="600"/>
        <w:jc w:val="both"/>
        <w:rPr>
          <w:b w:val="0"/>
          <w:sz w:val="18"/>
          <w:szCs w:val="18"/>
        </w:rPr>
      </w:pPr>
      <w:r>
        <w:rPr>
          <w:rStyle w:val="26"/>
          <w:b w:val="0"/>
          <w:bCs w:val="0"/>
          <w:sz w:val="18"/>
          <w:szCs w:val="18"/>
        </w:rPr>
        <w:t xml:space="preserve">Я даю согласие на использование персональных данных моего ребенка (подопечного) в целях организации, проведения, подведения итогов </w:t>
      </w:r>
      <w:r>
        <w:rPr>
          <w:sz w:val="18"/>
          <w:szCs w:val="18"/>
        </w:rPr>
        <w:t>регионального этапа Всероссийского фольклорного конкурса «Живая традиция-</w:t>
      </w:r>
      <w:r>
        <w:rPr>
          <w:bCs w:val="0"/>
          <w:sz w:val="18"/>
          <w:szCs w:val="18"/>
        </w:rPr>
        <w:t>2</w:t>
      </w:r>
      <w:r>
        <w:rPr>
          <w:rStyle w:val="24"/>
          <w:b/>
          <w:bCs w:val="0"/>
          <w:sz w:val="18"/>
          <w:szCs w:val="18"/>
        </w:rPr>
        <w:t>025»,</w:t>
      </w:r>
      <w:r>
        <w:rPr>
          <w:rStyle w:val="24"/>
          <w:b w:val="0"/>
          <w:bCs w:val="0"/>
          <w:sz w:val="18"/>
          <w:szCs w:val="18"/>
        </w:rPr>
        <w:t xml:space="preserve"> </w:t>
      </w:r>
      <w:r>
        <w:rPr>
          <w:b w:val="0"/>
          <w:sz w:val="18"/>
          <w:szCs w:val="18"/>
        </w:rPr>
        <w:t>Государственным бюджетным учреждением дополнительного образования «Центр дополнительного образования Липецкой области».</w:t>
      </w:r>
    </w:p>
    <w:p w14:paraId="7947F94C">
      <w:pPr>
        <w:pStyle w:val="23"/>
        <w:shd w:val="clear" w:color="auto" w:fill="auto"/>
        <w:spacing w:before="0" w:after="0" w:line="230" w:lineRule="exact"/>
        <w:ind w:firstLine="600"/>
        <w:rPr>
          <w:sz w:val="18"/>
          <w:szCs w:val="18"/>
        </w:rPr>
      </w:pPr>
      <w:r>
        <w:rPr>
          <w:sz w:val="18"/>
          <w:szCs w:val="1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пересылку по электронной почте, обезличивание, блокирование, публикацию в сети «Интернет».</w:t>
      </w:r>
    </w:p>
    <w:p w14:paraId="171D9312">
      <w:pPr>
        <w:pStyle w:val="23"/>
        <w:shd w:val="clear" w:color="auto" w:fill="auto"/>
        <w:spacing w:before="0" w:after="0" w:line="230" w:lineRule="exact"/>
        <w:ind w:firstLine="600"/>
        <w:rPr>
          <w:sz w:val="18"/>
          <w:szCs w:val="18"/>
        </w:rPr>
      </w:pPr>
      <w:r>
        <w:rPr>
          <w:sz w:val="18"/>
          <w:szCs w:val="18"/>
        </w:rPr>
        <w:t>Настоящим я даю согласие на обработку следующих персональных данных моего ребенка (подопечного):</w:t>
      </w:r>
    </w:p>
    <w:p w14:paraId="78E4DE32">
      <w:pPr>
        <w:pStyle w:val="23"/>
        <w:shd w:val="clear" w:color="auto" w:fill="auto"/>
        <w:spacing w:before="0" w:after="0" w:line="230" w:lineRule="exact"/>
        <w:ind w:firstLine="600"/>
        <w:rPr>
          <w:sz w:val="18"/>
          <w:szCs w:val="18"/>
        </w:rPr>
      </w:pPr>
      <w:r>
        <w:rPr>
          <w:sz w:val="18"/>
          <w:szCs w:val="18"/>
        </w:rPr>
        <w:t xml:space="preserve">фамилия, имя, отчество; пол; дата рождения; гражданство; название и номер школы; класс; результат участия (в том числе сканированная копия работы) </w:t>
      </w:r>
      <w:r>
        <w:rPr>
          <w:rStyle w:val="24"/>
          <w:sz w:val="18"/>
          <w:szCs w:val="18"/>
        </w:rPr>
        <w:t xml:space="preserve">в региональном этапе Всероссийского </w:t>
      </w:r>
      <w:r>
        <w:rPr>
          <w:b/>
          <w:sz w:val="18"/>
          <w:szCs w:val="18"/>
        </w:rPr>
        <w:t>фольклорного конкурса «Живая традиция-2025</w:t>
      </w:r>
      <w:r>
        <w:rPr>
          <w:rStyle w:val="24"/>
          <w:b w:val="0"/>
          <w:sz w:val="18"/>
          <w:szCs w:val="18"/>
        </w:rPr>
        <w:t>»</w:t>
      </w:r>
      <w:r>
        <w:rPr>
          <w:rStyle w:val="24"/>
          <w:sz w:val="18"/>
          <w:szCs w:val="18"/>
        </w:rPr>
        <w:t xml:space="preserve"> </w:t>
      </w:r>
      <w:r>
        <w:rPr>
          <w:sz w:val="18"/>
          <w:szCs w:val="18"/>
          <w:lang w:bidi="en-US"/>
        </w:rPr>
        <w:t>(</w:t>
      </w:r>
      <w:r>
        <w:rPr>
          <w:sz w:val="18"/>
          <w:szCs w:val="18"/>
          <w:lang w:val="en-US" w:bidi="en-US"/>
        </w:rPr>
        <w:t>e</w:t>
      </w:r>
      <w:r>
        <w:rPr>
          <w:sz w:val="18"/>
          <w:szCs w:val="18"/>
          <w:lang w:bidi="en-US"/>
        </w:rPr>
        <w:t>-</w:t>
      </w:r>
      <w:r>
        <w:rPr>
          <w:sz w:val="18"/>
          <w:szCs w:val="18"/>
          <w:lang w:val="en-US" w:bidi="en-US"/>
        </w:rPr>
        <w:t>mail</w:t>
      </w:r>
      <w:r>
        <w:rPr>
          <w:sz w:val="18"/>
          <w:szCs w:val="18"/>
          <w:lang w:bidi="en-US"/>
        </w:rPr>
        <w:t xml:space="preserve">, </w:t>
      </w:r>
      <w:r>
        <w:rPr>
          <w:sz w:val="18"/>
          <w:szCs w:val="18"/>
        </w:rPr>
        <w:t>контактный телефон).</w:t>
      </w:r>
    </w:p>
    <w:p w14:paraId="6CA51F94">
      <w:pPr>
        <w:pStyle w:val="23"/>
        <w:shd w:val="clear" w:color="auto" w:fill="auto"/>
        <w:spacing w:before="0" w:after="0" w:line="230" w:lineRule="exact"/>
        <w:ind w:firstLine="600"/>
        <w:rPr>
          <w:sz w:val="18"/>
          <w:szCs w:val="18"/>
        </w:rPr>
      </w:pPr>
      <w:r>
        <w:rPr>
          <w:sz w:val="18"/>
          <w:szCs w:val="18"/>
        </w:rPr>
        <w:t>Я согласен(сна), что обработка персональных данных может осуществляться как с использованием автоматизированных средств, так и без таковых.</w:t>
      </w:r>
    </w:p>
    <w:p w14:paraId="1BCC439A">
      <w:pPr>
        <w:pStyle w:val="23"/>
        <w:shd w:val="clear" w:color="auto" w:fill="auto"/>
        <w:spacing w:before="0" w:after="0" w:line="230" w:lineRule="exact"/>
        <w:ind w:firstLine="600"/>
        <w:rPr>
          <w:sz w:val="18"/>
          <w:szCs w:val="18"/>
        </w:rPr>
      </w:pPr>
      <w:r>
        <w:rPr>
          <w:sz w:val="18"/>
          <w:szCs w:val="18"/>
        </w:rPr>
        <w:t xml:space="preserve">Я согласен(сна), что указанные выше сведения о моем ребенке (подопечном) могут быть переданы в Управление образования и науки Липецкой области, </w:t>
      </w:r>
      <w:r>
        <w:rPr>
          <w:rStyle w:val="24"/>
          <w:sz w:val="18"/>
          <w:szCs w:val="18"/>
        </w:rPr>
        <w:t xml:space="preserve">Автономную некоммерческую организацию по работе с талантливыми и одарёнными детьми «ИНСАЙТ» </w:t>
      </w:r>
      <w:r>
        <w:rPr>
          <w:sz w:val="18"/>
          <w:szCs w:val="18"/>
        </w:rPr>
        <w:t>или другую организацию, которой Министерством просвещения Российской Федерации будет поручено обрабатывать указанную информацию.</w:t>
      </w:r>
    </w:p>
    <w:p w14:paraId="00E039FA">
      <w:pPr>
        <w:pStyle w:val="23"/>
        <w:shd w:val="clear" w:color="auto" w:fill="auto"/>
        <w:spacing w:before="0" w:after="0" w:line="230" w:lineRule="exact"/>
        <w:ind w:firstLine="600"/>
        <w:rPr>
          <w:sz w:val="18"/>
          <w:szCs w:val="18"/>
        </w:rPr>
      </w:pPr>
      <w:r>
        <w:rPr>
          <w:sz w:val="18"/>
          <w:szCs w:val="18"/>
        </w:rPr>
        <w:t>Я согласен(сна), что следующие сведения о моем ребенке (подопечном):</w:t>
      </w:r>
    </w:p>
    <w:p w14:paraId="6EDDEFC0">
      <w:pPr>
        <w:pStyle w:val="28"/>
        <w:shd w:val="clear" w:color="auto" w:fill="auto"/>
        <w:ind w:firstLine="600"/>
        <w:jc w:val="both"/>
        <w:rPr>
          <w:rStyle w:val="26"/>
          <w:b w:val="0"/>
          <w:bCs w:val="0"/>
          <w:sz w:val="18"/>
          <w:szCs w:val="18"/>
        </w:rPr>
      </w:pPr>
      <w:r>
        <w:rPr>
          <w:rStyle w:val="26"/>
          <w:b w:val="0"/>
          <w:bCs w:val="0"/>
          <w:sz w:val="18"/>
          <w:szCs w:val="18"/>
        </w:rPr>
        <w:t xml:space="preserve">«фамилия, имя, отчество, пол, название и номер школы, класс, результат участия в </w:t>
      </w:r>
      <w:r>
        <w:rPr>
          <w:sz w:val="18"/>
          <w:szCs w:val="18"/>
        </w:rPr>
        <w:t>региональном этапе Всероссийского фольклорного конкурса «Живая традиция-2</w:t>
      </w:r>
      <w:r>
        <w:rPr>
          <w:rStyle w:val="24"/>
          <w:b/>
          <w:bCs w:val="0"/>
          <w:sz w:val="18"/>
          <w:szCs w:val="18"/>
        </w:rPr>
        <w:t xml:space="preserve">025» </w:t>
      </w:r>
      <w:r>
        <w:rPr>
          <w:rStyle w:val="26"/>
          <w:b w:val="0"/>
          <w:bCs w:val="0"/>
          <w:sz w:val="18"/>
          <w:szCs w:val="18"/>
        </w:rPr>
        <w:t>могут быть размещены в сети «Интернет».</w:t>
      </w:r>
    </w:p>
    <w:p w14:paraId="68F3A8E3">
      <w:pPr>
        <w:pStyle w:val="28"/>
        <w:shd w:val="clear" w:color="auto" w:fill="auto"/>
        <w:ind w:firstLine="600"/>
        <w:jc w:val="both"/>
        <w:rPr>
          <w:b w:val="0"/>
          <w:sz w:val="18"/>
          <w:szCs w:val="18"/>
        </w:rPr>
      </w:pPr>
      <w:r>
        <w:rPr>
          <w:b w:val="0"/>
          <w:sz w:val="18"/>
          <w:szCs w:val="18"/>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 в </w:t>
      </w:r>
      <w:r>
        <w:rPr>
          <w:rStyle w:val="24"/>
          <w:b/>
          <w:bCs w:val="0"/>
          <w:sz w:val="18"/>
          <w:szCs w:val="18"/>
        </w:rPr>
        <w:t xml:space="preserve">региональном этапе Всероссийского </w:t>
      </w:r>
      <w:r>
        <w:rPr>
          <w:sz w:val="18"/>
          <w:szCs w:val="18"/>
        </w:rPr>
        <w:t>фольклорного конкурса «Живая традиция-2</w:t>
      </w:r>
      <w:r>
        <w:rPr>
          <w:rStyle w:val="24"/>
          <w:b/>
          <w:bCs w:val="0"/>
          <w:sz w:val="18"/>
          <w:szCs w:val="18"/>
        </w:rPr>
        <w:t>025»</w:t>
      </w:r>
      <w:r>
        <w:rPr>
          <w:rStyle w:val="24"/>
          <w:b w:val="0"/>
          <w:bCs w:val="0"/>
          <w:sz w:val="18"/>
          <w:szCs w:val="18"/>
        </w:rPr>
        <w:t xml:space="preserve">, </w:t>
      </w:r>
      <w:r>
        <w:rPr>
          <w:b w:val="0"/>
          <w:sz w:val="18"/>
          <w:szCs w:val="18"/>
        </w:rPr>
        <w:t>сканированная копия работы» оператор базы персональных данных не подтвердит достоверность дипломов или грамот обучающегося.</w:t>
      </w:r>
    </w:p>
    <w:p w14:paraId="4892317D">
      <w:pPr>
        <w:pStyle w:val="23"/>
        <w:shd w:val="clear" w:color="auto" w:fill="auto"/>
        <w:spacing w:before="0" w:after="292" w:line="230" w:lineRule="exact"/>
        <w:ind w:firstLine="560"/>
        <w:jc w:val="left"/>
        <w:rPr>
          <w:sz w:val="18"/>
          <w:szCs w:val="18"/>
        </w:rPr>
      </w:pPr>
      <w:r>
        <w:rPr>
          <w:rStyle w:val="29"/>
          <w:rFonts w:ascii="Times New Roman" w:hAnsi="Times New Roman" w:cs="Times New Roman"/>
          <w:i w:val="0"/>
          <w:sz w:val="18"/>
          <w:szCs w:val="18"/>
        </w:rPr>
        <w:t>Я</w:t>
      </w:r>
      <w:r>
        <w:rPr>
          <w:i/>
          <w:sz w:val="18"/>
          <w:szCs w:val="18"/>
        </w:rPr>
        <w:t xml:space="preserve"> </w:t>
      </w:r>
      <w:r>
        <w:rPr>
          <w:sz w:val="18"/>
          <w:szCs w:val="18"/>
        </w:rPr>
        <w:t>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3A83D828">
      <w:pPr>
        <w:pStyle w:val="22"/>
        <w:shd w:val="clear" w:color="auto" w:fill="auto"/>
        <w:tabs>
          <w:tab w:val="left" w:leader="underscore" w:pos="1070"/>
          <w:tab w:val="left" w:leader="underscore" w:pos="2261"/>
          <w:tab w:val="left" w:pos="6187"/>
        </w:tabs>
        <w:spacing w:after="0" w:line="240" w:lineRule="exact"/>
        <w:ind w:firstLine="600"/>
        <w:jc w:val="both"/>
        <w:rPr>
          <w:sz w:val="18"/>
          <w:szCs w:val="18"/>
        </w:rPr>
      </w:pPr>
      <w:r>
        <w:rPr>
          <w:sz w:val="18"/>
          <w:szCs w:val="18"/>
          <w:u w:val="single"/>
        </w:rPr>
        <w:t>«</w:t>
      </w:r>
      <w:r>
        <w:rPr>
          <w:sz w:val="18"/>
          <w:szCs w:val="18"/>
          <w:u w:val="single"/>
        </w:rPr>
        <w:tab/>
      </w:r>
      <w:r>
        <w:rPr>
          <w:sz w:val="18"/>
          <w:szCs w:val="18"/>
          <w:u w:val="single"/>
        </w:rPr>
        <w:t>»</w:t>
      </w:r>
      <w:r>
        <w:rPr>
          <w:sz w:val="18"/>
          <w:szCs w:val="18"/>
        </w:rPr>
        <w:t xml:space="preserve">  </w:t>
      </w:r>
      <w:r>
        <w:rPr>
          <w:sz w:val="18"/>
          <w:szCs w:val="18"/>
          <w:u w:val="single"/>
        </w:rPr>
        <w:tab/>
      </w:r>
      <w:r>
        <w:rPr>
          <w:sz w:val="18"/>
          <w:szCs w:val="18"/>
        </w:rPr>
        <w:t xml:space="preserve">  2025 года      </w:t>
      </w:r>
      <w:r>
        <w:rPr>
          <w:sz w:val="18"/>
          <w:szCs w:val="18"/>
          <w:u w:val="single"/>
        </w:rPr>
        <w:tab/>
      </w:r>
      <w:r>
        <w:rPr>
          <w:sz w:val="18"/>
          <w:szCs w:val="18"/>
        </w:rPr>
        <w:t xml:space="preserve">  /  </w:t>
      </w:r>
      <w:r>
        <w:rPr>
          <w:sz w:val="18"/>
          <w:szCs w:val="18"/>
          <w:u w:val="single"/>
        </w:rPr>
        <w:tab/>
      </w:r>
      <w:r>
        <w:rPr>
          <w:sz w:val="18"/>
          <w:szCs w:val="18"/>
          <w:u w:val="single"/>
        </w:rPr>
        <w:tab/>
      </w:r>
      <w:r>
        <w:rPr>
          <w:sz w:val="18"/>
          <w:szCs w:val="18"/>
          <w:u w:val="single"/>
        </w:rPr>
        <w:tab/>
      </w:r>
      <w:r>
        <w:rPr>
          <w:sz w:val="18"/>
          <w:szCs w:val="18"/>
          <w:u w:val="single"/>
        </w:rPr>
        <w:tab/>
      </w:r>
    </w:p>
    <w:p w14:paraId="247BD01B">
      <w:pPr>
        <w:pStyle w:val="22"/>
        <w:shd w:val="clear" w:color="auto" w:fill="auto"/>
        <w:tabs>
          <w:tab w:val="left" w:pos="7066"/>
        </w:tabs>
        <w:spacing w:after="0" w:line="274" w:lineRule="exact"/>
        <w:ind w:left="4460" w:firstLine="0"/>
        <w:jc w:val="both"/>
        <w:rPr>
          <w:sz w:val="18"/>
          <w:szCs w:val="18"/>
        </w:rPr>
      </w:pPr>
      <w:r>
        <w:rPr>
          <w:sz w:val="18"/>
          <w:szCs w:val="18"/>
        </w:rPr>
        <w:t>Подпись</w:t>
      </w:r>
      <w:r>
        <w:rPr>
          <w:sz w:val="18"/>
          <w:szCs w:val="18"/>
        </w:rPr>
        <w:tab/>
      </w:r>
      <w:r>
        <w:rPr>
          <w:sz w:val="18"/>
          <w:szCs w:val="18"/>
        </w:rPr>
        <w:t>Расшифровка</w:t>
      </w:r>
    </w:p>
    <w:p w14:paraId="5B3A7971">
      <w:pPr>
        <w:pStyle w:val="23"/>
        <w:shd w:val="clear" w:color="auto" w:fill="auto"/>
        <w:spacing w:before="0" w:after="292" w:line="230" w:lineRule="exact"/>
        <w:ind w:firstLine="560"/>
        <w:jc w:val="left"/>
        <w:rPr>
          <w:sz w:val="18"/>
          <w:szCs w:val="18"/>
        </w:rPr>
      </w:pPr>
    </w:p>
    <w:p w14:paraId="13F0E791">
      <w:pPr>
        <w:shd w:val="clear" w:color="auto" w:fill="FFFFFF"/>
        <w:jc w:val="right"/>
        <w:rPr>
          <w:rFonts w:ascii="Times New Roman" w:hAnsi="Times New Roman" w:cs="Times New Roman"/>
          <w:color w:val="000000"/>
          <w:spacing w:val="-2"/>
          <w:sz w:val="24"/>
          <w:szCs w:val="24"/>
        </w:rPr>
      </w:pPr>
    </w:p>
    <w:p w14:paraId="6B72D848">
      <w:pPr>
        <w:shd w:val="clear" w:color="auto" w:fill="FFFFFF"/>
        <w:jc w:val="right"/>
        <w:rPr>
          <w:rFonts w:ascii="Times New Roman" w:hAnsi="Times New Roman" w:cs="Times New Roman"/>
          <w:color w:val="000000"/>
          <w:spacing w:val="-2"/>
          <w:sz w:val="24"/>
          <w:szCs w:val="24"/>
        </w:rPr>
      </w:pPr>
    </w:p>
    <w:p w14:paraId="5B42DD2E">
      <w:pPr>
        <w:shd w:val="clear" w:color="auto" w:fill="FFFFFF"/>
        <w:jc w:val="right"/>
        <w:rPr>
          <w:rFonts w:ascii="Times New Roman" w:hAnsi="Times New Roman" w:cs="Times New Roman"/>
          <w:color w:val="000000"/>
          <w:spacing w:val="-2"/>
          <w:sz w:val="24"/>
          <w:szCs w:val="24"/>
        </w:rPr>
      </w:pPr>
    </w:p>
    <w:p w14:paraId="1CF159CA">
      <w:pPr>
        <w:shd w:val="clear" w:color="auto" w:fill="FFFFFF"/>
        <w:jc w:val="right"/>
        <w:rPr>
          <w:rFonts w:ascii="Times New Roman" w:hAnsi="Times New Roman" w:cs="Times New Roman"/>
          <w:color w:val="000000"/>
          <w:spacing w:val="-2"/>
          <w:sz w:val="24"/>
          <w:szCs w:val="24"/>
        </w:rPr>
      </w:pPr>
    </w:p>
    <w:p w14:paraId="1627479D">
      <w:pPr>
        <w:shd w:val="clear" w:color="auto" w:fill="FFFFFF"/>
        <w:jc w:val="right"/>
        <w:rPr>
          <w:rFonts w:ascii="Times New Roman" w:hAnsi="Times New Roman" w:cs="Times New Roman"/>
          <w:b/>
          <w:sz w:val="24"/>
          <w:szCs w:val="24"/>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lbany AMT">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5074B"/>
    <w:multiLevelType w:val="multilevel"/>
    <w:tmpl w:val="0F45074B"/>
    <w:lvl w:ilvl="0" w:tentative="0">
      <w:start w:val="1"/>
      <w:numFmt w:val="bullet"/>
      <w:lvlText w:val="–"/>
      <w:lvlJc w:val="left"/>
      <w:pPr>
        <w:tabs>
          <w:tab w:val="left" w:pos="2058"/>
        </w:tabs>
        <w:ind w:left="2058" w:hanging="450"/>
      </w:pPr>
      <w:rPr>
        <w:rFonts w:hint="default" w:ascii="Times New Roman" w:hAnsi="Times New Roman" w:eastAsia="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DF7DD0"/>
    <w:multiLevelType w:val="multilevel"/>
    <w:tmpl w:val="10DF7DD0"/>
    <w:lvl w:ilvl="0" w:tentative="0">
      <w:start w:val="3"/>
      <w:numFmt w:val="decimal"/>
      <w:lvlText w:val="%1."/>
      <w:lvlJc w:val="left"/>
      <w:pPr>
        <w:tabs>
          <w:tab w:val="left" w:pos="375"/>
        </w:tabs>
        <w:ind w:left="375" w:hanging="375"/>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
    <w:nsid w:val="2C557AD5"/>
    <w:multiLevelType w:val="multilevel"/>
    <w:tmpl w:val="2C557AD5"/>
    <w:lvl w:ilvl="0" w:tentative="0">
      <w:start w:val="1"/>
      <w:numFmt w:val="bullet"/>
      <w:lvlText w:val=""/>
      <w:lvlJc w:val="left"/>
      <w:pPr>
        <w:tabs>
          <w:tab w:val="left" w:pos="900"/>
        </w:tabs>
        <w:ind w:left="900" w:hanging="360"/>
      </w:pPr>
      <w:rPr>
        <w:rFonts w:hint="default" w:ascii="Symbol" w:hAnsi="Symbol"/>
        <w:color w:val="800000"/>
      </w:rPr>
    </w:lvl>
    <w:lvl w:ilvl="1" w:tentative="0">
      <w:start w:val="1"/>
      <w:numFmt w:val="bullet"/>
      <w:lvlText w:val=""/>
      <w:lvlJc w:val="left"/>
      <w:pPr>
        <w:tabs>
          <w:tab w:val="left" w:pos="1440"/>
        </w:tabs>
        <w:ind w:left="1440" w:hanging="360"/>
      </w:pPr>
      <w:rPr>
        <w:rFonts w:hint="default" w:ascii="Symbol" w:hAnsi="Symbol"/>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7A41366"/>
    <w:multiLevelType w:val="multilevel"/>
    <w:tmpl w:val="47A41366"/>
    <w:lvl w:ilvl="0" w:tentative="0">
      <w:start w:val="4"/>
      <w:numFmt w:val="decimal"/>
      <w:lvlText w:val="%1."/>
      <w:lvlJc w:val="left"/>
      <w:pPr>
        <w:tabs>
          <w:tab w:val="left" w:pos="435"/>
        </w:tabs>
        <w:ind w:left="435" w:hanging="435"/>
      </w:pPr>
      <w:rPr>
        <w:rFonts w:hint="default" w:cs="Times New Roman"/>
        <w:color w:val="auto"/>
      </w:rPr>
    </w:lvl>
    <w:lvl w:ilvl="1" w:tentative="0">
      <w:start w:val="1"/>
      <w:numFmt w:val="decimal"/>
      <w:lvlText w:val="%1.%2."/>
      <w:lvlJc w:val="left"/>
      <w:pPr>
        <w:tabs>
          <w:tab w:val="left" w:pos="720"/>
        </w:tabs>
        <w:ind w:left="720" w:hanging="720"/>
      </w:pPr>
      <w:rPr>
        <w:rFonts w:hint="default" w:cs="Times New Roman"/>
        <w:b w:val="0"/>
        <w:color w:val="auto"/>
        <w:sz w:val="24"/>
        <w:szCs w:val="24"/>
      </w:rPr>
    </w:lvl>
    <w:lvl w:ilvl="2" w:tentative="0">
      <w:start w:val="1"/>
      <w:numFmt w:val="decimal"/>
      <w:lvlText w:val="%1.%2.%3."/>
      <w:lvlJc w:val="left"/>
      <w:pPr>
        <w:tabs>
          <w:tab w:val="left" w:pos="720"/>
        </w:tabs>
        <w:ind w:left="720" w:hanging="720"/>
      </w:pPr>
      <w:rPr>
        <w:rFonts w:hint="default" w:cs="Times New Roman"/>
        <w:color w:val="auto"/>
      </w:rPr>
    </w:lvl>
    <w:lvl w:ilvl="3" w:tentative="0">
      <w:start w:val="1"/>
      <w:numFmt w:val="decimal"/>
      <w:lvlText w:val="%1.%2.%3.%4."/>
      <w:lvlJc w:val="left"/>
      <w:pPr>
        <w:tabs>
          <w:tab w:val="left" w:pos="1080"/>
        </w:tabs>
        <w:ind w:left="1080" w:hanging="1080"/>
      </w:pPr>
      <w:rPr>
        <w:rFonts w:hint="default" w:cs="Times New Roman"/>
        <w:color w:val="auto"/>
      </w:rPr>
    </w:lvl>
    <w:lvl w:ilvl="4" w:tentative="0">
      <w:start w:val="1"/>
      <w:numFmt w:val="decimal"/>
      <w:lvlText w:val="%1.%2.%3.%4.%5."/>
      <w:lvlJc w:val="left"/>
      <w:pPr>
        <w:tabs>
          <w:tab w:val="left" w:pos="1080"/>
        </w:tabs>
        <w:ind w:left="1080" w:hanging="1080"/>
      </w:pPr>
      <w:rPr>
        <w:rFonts w:hint="default" w:cs="Times New Roman"/>
        <w:color w:val="auto"/>
      </w:rPr>
    </w:lvl>
    <w:lvl w:ilvl="5" w:tentative="0">
      <w:start w:val="1"/>
      <w:numFmt w:val="decimal"/>
      <w:lvlText w:val="%1.%2.%3.%4.%5.%6."/>
      <w:lvlJc w:val="left"/>
      <w:pPr>
        <w:tabs>
          <w:tab w:val="left" w:pos="1440"/>
        </w:tabs>
        <w:ind w:left="1440" w:hanging="1440"/>
      </w:pPr>
      <w:rPr>
        <w:rFonts w:hint="default" w:cs="Times New Roman"/>
        <w:color w:val="auto"/>
      </w:rPr>
    </w:lvl>
    <w:lvl w:ilvl="6" w:tentative="0">
      <w:start w:val="1"/>
      <w:numFmt w:val="decimal"/>
      <w:lvlText w:val="%1.%2.%3.%4.%5.%6.%7."/>
      <w:lvlJc w:val="left"/>
      <w:pPr>
        <w:tabs>
          <w:tab w:val="left" w:pos="1440"/>
        </w:tabs>
        <w:ind w:left="1440" w:hanging="1440"/>
      </w:pPr>
      <w:rPr>
        <w:rFonts w:hint="default" w:cs="Times New Roman"/>
        <w:color w:val="auto"/>
      </w:rPr>
    </w:lvl>
    <w:lvl w:ilvl="7" w:tentative="0">
      <w:start w:val="1"/>
      <w:numFmt w:val="decimal"/>
      <w:lvlText w:val="%1.%2.%3.%4.%5.%6.%7.%8."/>
      <w:lvlJc w:val="left"/>
      <w:pPr>
        <w:tabs>
          <w:tab w:val="left" w:pos="1800"/>
        </w:tabs>
        <w:ind w:left="1800" w:hanging="1800"/>
      </w:pPr>
      <w:rPr>
        <w:rFonts w:hint="default" w:cs="Times New Roman"/>
        <w:color w:val="auto"/>
      </w:rPr>
    </w:lvl>
    <w:lvl w:ilvl="8" w:tentative="0">
      <w:start w:val="1"/>
      <w:numFmt w:val="decimal"/>
      <w:lvlText w:val="%1.%2.%3.%4.%5.%6.%7.%8.%9."/>
      <w:lvlJc w:val="left"/>
      <w:pPr>
        <w:tabs>
          <w:tab w:val="left" w:pos="1800"/>
        </w:tabs>
        <w:ind w:left="1800" w:hanging="1800"/>
      </w:pPr>
      <w:rPr>
        <w:rFonts w:hint="default" w:cs="Times New Roman"/>
        <w:color w:val="auto"/>
      </w:rPr>
    </w:lvl>
  </w:abstractNum>
  <w:abstractNum w:abstractNumId="4">
    <w:nsid w:val="6D896714"/>
    <w:multiLevelType w:val="multilevel"/>
    <w:tmpl w:val="6D896714"/>
    <w:lvl w:ilvl="0" w:tentative="0">
      <w:start w:val="5"/>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1430"/>
        </w:tabs>
        <w:ind w:left="1430" w:hanging="720"/>
      </w:pPr>
      <w:rPr>
        <w:rFonts w:hint="default" w:cs="Times New Roman"/>
        <w:sz w:val="24"/>
        <w:szCs w:val="24"/>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71E660C8"/>
    <w:multiLevelType w:val="multilevel"/>
    <w:tmpl w:val="71E660C8"/>
    <w:lvl w:ilvl="0" w:tentative="0">
      <w:start w:val="1"/>
      <w:numFmt w:val="bullet"/>
      <w:lvlText w:val=""/>
      <w:lvlJc w:val="left"/>
      <w:pPr>
        <w:tabs>
          <w:tab w:val="left" w:pos="360"/>
        </w:tabs>
        <w:ind w:left="360" w:hanging="360"/>
      </w:pPr>
      <w:rPr>
        <w:rFonts w:hint="default" w:ascii="Symbol" w:hAnsi="Symbol"/>
        <w:b w:val="0"/>
        <w:i w:val="0"/>
        <w:color w:val="auto"/>
        <w:sz w:val="24"/>
      </w:rPr>
    </w:lvl>
    <w:lvl w:ilvl="1" w:tentative="0">
      <w:start w:val="1"/>
      <w:numFmt w:val="decimal"/>
      <w:lvlText w:val="%1.%2."/>
      <w:lvlJc w:val="left"/>
      <w:pPr>
        <w:tabs>
          <w:tab w:val="left" w:pos="720"/>
        </w:tabs>
        <w:ind w:left="720" w:hanging="720"/>
      </w:pPr>
      <w:rPr>
        <w:rFonts w:hint="default" w:cs="Times New Roman"/>
        <w:b w:val="0"/>
        <w:color w:val="auto"/>
        <w:sz w:val="28"/>
        <w:szCs w:val="28"/>
      </w:rPr>
    </w:lvl>
    <w:lvl w:ilvl="2" w:tentative="0">
      <w:start w:val="1"/>
      <w:numFmt w:val="decimal"/>
      <w:lvlText w:val="%1.%2.%3."/>
      <w:lvlJc w:val="left"/>
      <w:pPr>
        <w:tabs>
          <w:tab w:val="left" w:pos="720"/>
        </w:tabs>
        <w:ind w:left="720" w:hanging="720"/>
      </w:pPr>
      <w:rPr>
        <w:rFonts w:hint="default" w:cs="Times New Roman"/>
        <w:color w:val="auto"/>
      </w:rPr>
    </w:lvl>
    <w:lvl w:ilvl="3" w:tentative="0">
      <w:start w:val="1"/>
      <w:numFmt w:val="decimal"/>
      <w:lvlText w:val="%1.%2.%3.%4."/>
      <w:lvlJc w:val="left"/>
      <w:pPr>
        <w:tabs>
          <w:tab w:val="left" w:pos="1080"/>
        </w:tabs>
        <w:ind w:left="1080" w:hanging="1080"/>
      </w:pPr>
      <w:rPr>
        <w:rFonts w:hint="default" w:cs="Times New Roman"/>
        <w:color w:val="auto"/>
      </w:rPr>
    </w:lvl>
    <w:lvl w:ilvl="4" w:tentative="0">
      <w:start w:val="1"/>
      <w:numFmt w:val="decimal"/>
      <w:lvlText w:val="%1.%2.%3.%4.%5."/>
      <w:lvlJc w:val="left"/>
      <w:pPr>
        <w:tabs>
          <w:tab w:val="left" w:pos="1080"/>
        </w:tabs>
        <w:ind w:left="1080" w:hanging="1080"/>
      </w:pPr>
      <w:rPr>
        <w:rFonts w:hint="default" w:cs="Times New Roman"/>
        <w:color w:val="auto"/>
      </w:rPr>
    </w:lvl>
    <w:lvl w:ilvl="5" w:tentative="0">
      <w:start w:val="1"/>
      <w:numFmt w:val="decimal"/>
      <w:lvlText w:val="%1.%2.%3.%4.%5.%6."/>
      <w:lvlJc w:val="left"/>
      <w:pPr>
        <w:tabs>
          <w:tab w:val="left" w:pos="1440"/>
        </w:tabs>
        <w:ind w:left="1440" w:hanging="1440"/>
      </w:pPr>
      <w:rPr>
        <w:rFonts w:hint="default" w:cs="Times New Roman"/>
        <w:color w:val="auto"/>
      </w:rPr>
    </w:lvl>
    <w:lvl w:ilvl="6" w:tentative="0">
      <w:start w:val="1"/>
      <w:numFmt w:val="decimal"/>
      <w:lvlText w:val="%1.%2.%3.%4.%5.%6.%7."/>
      <w:lvlJc w:val="left"/>
      <w:pPr>
        <w:tabs>
          <w:tab w:val="left" w:pos="1440"/>
        </w:tabs>
        <w:ind w:left="1440" w:hanging="1440"/>
      </w:pPr>
      <w:rPr>
        <w:rFonts w:hint="default" w:cs="Times New Roman"/>
        <w:color w:val="auto"/>
      </w:rPr>
    </w:lvl>
    <w:lvl w:ilvl="7" w:tentative="0">
      <w:start w:val="1"/>
      <w:numFmt w:val="decimal"/>
      <w:lvlText w:val="%1.%2.%3.%4.%5.%6.%7.%8."/>
      <w:lvlJc w:val="left"/>
      <w:pPr>
        <w:tabs>
          <w:tab w:val="left" w:pos="1800"/>
        </w:tabs>
        <w:ind w:left="1800" w:hanging="1800"/>
      </w:pPr>
      <w:rPr>
        <w:rFonts w:hint="default" w:cs="Times New Roman"/>
        <w:color w:val="auto"/>
      </w:rPr>
    </w:lvl>
    <w:lvl w:ilvl="8" w:tentative="0">
      <w:start w:val="1"/>
      <w:numFmt w:val="decimal"/>
      <w:lvlText w:val="%1.%2.%3.%4.%5.%6.%7.%8.%9."/>
      <w:lvlJc w:val="left"/>
      <w:pPr>
        <w:tabs>
          <w:tab w:val="left" w:pos="1800"/>
        </w:tabs>
        <w:ind w:left="1800" w:hanging="1800"/>
      </w:pPr>
      <w:rPr>
        <w:rFonts w:hint="default" w:cs="Times New Roman"/>
        <w:color w:val="auto"/>
      </w:rPr>
    </w:lvl>
  </w:abstractNum>
  <w:abstractNum w:abstractNumId="6">
    <w:nsid w:val="77205833"/>
    <w:multiLevelType w:val="multilevel"/>
    <w:tmpl w:val="77205833"/>
    <w:lvl w:ilvl="0" w:tentative="0">
      <w:start w:val="1"/>
      <w:numFmt w:val="bullet"/>
      <w:lvlText w:val=""/>
      <w:lvlJc w:val="left"/>
      <w:pPr>
        <w:tabs>
          <w:tab w:val="left" w:pos="1505"/>
        </w:tabs>
        <w:ind w:left="1505" w:hanging="360"/>
      </w:pPr>
      <w:rPr>
        <w:rFonts w:hint="default" w:ascii="Symbol" w:hAnsi="Symbol"/>
        <w:b w:val="0"/>
        <w:i w:val="0"/>
        <w:color w:val="auto"/>
        <w:sz w:val="24"/>
      </w:rPr>
    </w:lvl>
    <w:lvl w:ilvl="1" w:tentative="0">
      <w:start w:val="1"/>
      <w:numFmt w:val="bullet"/>
      <w:lvlText w:val="o"/>
      <w:lvlJc w:val="left"/>
      <w:pPr>
        <w:tabs>
          <w:tab w:val="left" w:pos="2220"/>
        </w:tabs>
        <w:ind w:left="2220" w:hanging="360"/>
      </w:pPr>
      <w:rPr>
        <w:rFonts w:hint="default" w:ascii="Courier New" w:hAnsi="Courier New"/>
      </w:rPr>
    </w:lvl>
    <w:lvl w:ilvl="2" w:tentative="0">
      <w:start w:val="1"/>
      <w:numFmt w:val="bullet"/>
      <w:lvlText w:val=""/>
      <w:lvlJc w:val="left"/>
      <w:pPr>
        <w:tabs>
          <w:tab w:val="left" w:pos="2940"/>
        </w:tabs>
        <w:ind w:left="2940" w:hanging="360"/>
      </w:pPr>
      <w:rPr>
        <w:rFonts w:hint="default" w:ascii="Wingdings" w:hAnsi="Wingdings"/>
      </w:rPr>
    </w:lvl>
    <w:lvl w:ilvl="3" w:tentative="0">
      <w:start w:val="1"/>
      <w:numFmt w:val="bullet"/>
      <w:lvlText w:val=""/>
      <w:lvlJc w:val="left"/>
      <w:pPr>
        <w:tabs>
          <w:tab w:val="left" w:pos="3660"/>
        </w:tabs>
        <w:ind w:left="3660" w:hanging="360"/>
      </w:pPr>
      <w:rPr>
        <w:rFonts w:hint="default" w:ascii="Symbol" w:hAnsi="Symbol"/>
      </w:rPr>
    </w:lvl>
    <w:lvl w:ilvl="4" w:tentative="0">
      <w:start w:val="1"/>
      <w:numFmt w:val="bullet"/>
      <w:lvlText w:val="o"/>
      <w:lvlJc w:val="left"/>
      <w:pPr>
        <w:tabs>
          <w:tab w:val="left" w:pos="4380"/>
        </w:tabs>
        <w:ind w:left="4380" w:hanging="360"/>
      </w:pPr>
      <w:rPr>
        <w:rFonts w:hint="default" w:ascii="Courier New" w:hAnsi="Courier New"/>
      </w:rPr>
    </w:lvl>
    <w:lvl w:ilvl="5" w:tentative="0">
      <w:start w:val="1"/>
      <w:numFmt w:val="bullet"/>
      <w:lvlText w:val=""/>
      <w:lvlJc w:val="left"/>
      <w:pPr>
        <w:tabs>
          <w:tab w:val="left" w:pos="5100"/>
        </w:tabs>
        <w:ind w:left="5100" w:hanging="360"/>
      </w:pPr>
      <w:rPr>
        <w:rFonts w:hint="default" w:ascii="Wingdings" w:hAnsi="Wingdings"/>
      </w:rPr>
    </w:lvl>
    <w:lvl w:ilvl="6" w:tentative="0">
      <w:start w:val="1"/>
      <w:numFmt w:val="bullet"/>
      <w:lvlText w:val=""/>
      <w:lvlJc w:val="left"/>
      <w:pPr>
        <w:tabs>
          <w:tab w:val="left" w:pos="5820"/>
        </w:tabs>
        <w:ind w:left="5820" w:hanging="360"/>
      </w:pPr>
      <w:rPr>
        <w:rFonts w:hint="default" w:ascii="Symbol" w:hAnsi="Symbol"/>
      </w:rPr>
    </w:lvl>
    <w:lvl w:ilvl="7" w:tentative="0">
      <w:start w:val="1"/>
      <w:numFmt w:val="bullet"/>
      <w:lvlText w:val="o"/>
      <w:lvlJc w:val="left"/>
      <w:pPr>
        <w:tabs>
          <w:tab w:val="left" w:pos="6540"/>
        </w:tabs>
        <w:ind w:left="6540" w:hanging="360"/>
      </w:pPr>
      <w:rPr>
        <w:rFonts w:hint="default" w:ascii="Courier New" w:hAnsi="Courier New"/>
      </w:rPr>
    </w:lvl>
    <w:lvl w:ilvl="8" w:tentative="0">
      <w:start w:val="1"/>
      <w:numFmt w:val="bullet"/>
      <w:lvlText w:val=""/>
      <w:lvlJc w:val="left"/>
      <w:pPr>
        <w:tabs>
          <w:tab w:val="left" w:pos="7260"/>
        </w:tabs>
        <w:ind w:left="7260" w:hanging="360"/>
      </w:pPr>
      <w:rPr>
        <w:rFonts w:hint="default" w:ascii="Wingdings" w:hAnsi="Wingdings"/>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E0B20"/>
    <w:rsid w:val="000347C3"/>
    <w:rsid w:val="00173A8E"/>
    <w:rsid w:val="001C0678"/>
    <w:rsid w:val="001E7FA6"/>
    <w:rsid w:val="002A7DA4"/>
    <w:rsid w:val="002B5263"/>
    <w:rsid w:val="00365D57"/>
    <w:rsid w:val="00392FDB"/>
    <w:rsid w:val="003C4767"/>
    <w:rsid w:val="004012D8"/>
    <w:rsid w:val="004045A7"/>
    <w:rsid w:val="00431D88"/>
    <w:rsid w:val="00570535"/>
    <w:rsid w:val="005B0C88"/>
    <w:rsid w:val="005B5F12"/>
    <w:rsid w:val="005B7D64"/>
    <w:rsid w:val="005C75DF"/>
    <w:rsid w:val="005E0670"/>
    <w:rsid w:val="005E0D6C"/>
    <w:rsid w:val="00651432"/>
    <w:rsid w:val="006B3882"/>
    <w:rsid w:val="006E0B20"/>
    <w:rsid w:val="00704D0D"/>
    <w:rsid w:val="007429F8"/>
    <w:rsid w:val="007E471B"/>
    <w:rsid w:val="00815B29"/>
    <w:rsid w:val="008B5437"/>
    <w:rsid w:val="008B6FBA"/>
    <w:rsid w:val="00931AEE"/>
    <w:rsid w:val="009A358F"/>
    <w:rsid w:val="00A20FF3"/>
    <w:rsid w:val="00A65F62"/>
    <w:rsid w:val="00AE2196"/>
    <w:rsid w:val="00AE25CA"/>
    <w:rsid w:val="00C24AB3"/>
    <w:rsid w:val="00C47DDA"/>
    <w:rsid w:val="00C81341"/>
    <w:rsid w:val="00D20B3E"/>
    <w:rsid w:val="00D32480"/>
    <w:rsid w:val="00D663A7"/>
    <w:rsid w:val="00D733A7"/>
    <w:rsid w:val="00D95E25"/>
    <w:rsid w:val="00E66E99"/>
    <w:rsid w:val="00F01176"/>
    <w:rsid w:val="00F51E66"/>
    <w:rsid w:val="00F74BD7"/>
    <w:rsid w:val="00FD5A91"/>
    <w:rsid w:val="0DA14352"/>
    <w:rsid w:val="4F1A466E"/>
    <w:rsid w:val="5D7E7B6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0"/>
    <w:qFormat/>
    <w:uiPriority w:val="0"/>
    <w:pPr>
      <w:keepNext/>
      <w:tabs>
        <w:tab w:val="left" w:pos="0"/>
      </w:tabs>
      <w:spacing w:after="0" w:line="240" w:lineRule="auto"/>
      <w:outlineLvl w:val="0"/>
    </w:pPr>
    <w:rPr>
      <w:rFonts w:ascii="Times New Roman" w:hAnsi="Times New Roman" w:eastAsia="Times New Roman" w:cs="Times New Roman"/>
      <w:sz w:val="28"/>
      <w:szCs w:val="24"/>
      <w:lang w:eastAsia="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rPr>
  </w:style>
  <w:style w:type="character" w:styleId="6">
    <w:name w:val="Strong"/>
    <w:basedOn w:val="3"/>
    <w:qFormat/>
    <w:uiPriority w:val="0"/>
    <w:rPr>
      <w:rFonts w:cs="Times New Roman"/>
      <w:b/>
    </w:rPr>
  </w:style>
  <w:style w:type="paragraph" w:styleId="7">
    <w:name w:val="Balloon Text"/>
    <w:basedOn w:val="1"/>
    <w:link w:val="11"/>
    <w:semiHidden/>
    <w:unhideWhenUsed/>
    <w:qFormat/>
    <w:uiPriority w:val="99"/>
    <w:pPr>
      <w:spacing w:after="0" w:line="240" w:lineRule="auto"/>
    </w:pPr>
    <w:rPr>
      <w:rFonts w:ascii="Tahoma" w:hAnsi="Tahoma" w:cs="Tahoma"/>
      <w:sz w:val="16"/>
      <w:szCs w:val="16"/>
    </w:rPr>
  </w:style>
  <w:style w:type="paragraph" w:styleId="8">
    <w:name w:val="Body Text"/>
    <w:basedOn w:val="1"/>
    <w:link w:val="9"/>
    <w:qFormat/>
    <w:uiPriority w:val="0"/>
    <w:pPr>
      <w:spacing w:after="0" w:line="240" w:lineRule="auto"/>
      <w:jc w:val="center"/>
    </w:pPr>
    <w:rPr>
      <w:rFonts w:ascii="Times New Roman" w:hAnsi="Times New Roman" w:eastAsia="Times New Roman" w:cs="Times New Roman"/>
      <w:sz w:val="20"/>
      <w:szCs w:val="20"/>
    </w:rPr>
  </w:style>
  <w:style w:type="character" w:customStyle="1" w:styleId="9">
    <w:name w:val="Основной текст Знак"/>
    <w:basedOn w:val="3"/>
    <w:link w:val="8"/>
    <w:qFormat/>
    <w:uiPriority w:val="0"/>
    <w:rPr>
      <w:rFonts w:ascii="Times New Roman" w:hAnsi="Times New Roman" w:eastAsia="Times New Roman" w:cs="Times New Roman"/>
      <w:sz w:val="20"/>
      <w:szCs w:val="20"/>
    </w:rPr>
  </w:style>
  <w:style w:type="character" w:customStyle="1" w:styleId="10">
    <w:name w:val="Заголовок 1 Знак"/>
    <w:basedOn w:val="3"/>
    <w:link w:val="2"/>
    <w:qFormat/>
    <w:uiPriority w:val="0"/>
    <w:rPr>
      <w:rFonts w:ascii="Times New Roman" w:hAnsi="Times New Roman" w:eastAsia="Times New Roman" w:cs="Times New Roman"/>
      <w:sz w:val="28"/>
      <w:szCs w:val="24"/>
      <w:lang w:eastAsia="ar-SA"/>
    </w:rPr>
  </w:style>
  <w:style w:type="character" w:customStyle="1" w:styleId="11">
    <w:name w:val="Текст выноски Знак"/>
    <w:basedOn w:val="3"/>
    <w:link w:val="7"/>
    <w:semiHidden/>
    <w:qFormat/>
    <w:uiPriority w:val="99"/>
    <w:rPr>
      <w:rFonts w:ascii="Tahoma" w:hAnsi="Tahoma" w:cs="Tahoma"/>
      <w:sz w:val="16"/>
      <w:szCs w:val="16"/>
    </w:rPr>
  </w:style>
  <w:style w:type="character" w:customStyle="1" w:styleId="12">
    <w:name w:val="normaltextrun"/>
    <w:basedOn w:val="3"/>
    <w:qFormat/>
    <w:uiPriority w:val="0"/>
  </w:style>
  <w:style w:type="character" w:customStyle="1" w:styleId="13">
    <w:name w:val="spellingerror"/>
    <w:basedOn w:val="3"/>
    <w:qFormat/>
    <w:uiPriority w:val="0"/>
  </w:style>
  <w:style w:type="character" w:customStyle="1" w:styleId="14">
    <w:name w:val="eop"/>
    <w:basedOn w:val="3"/>
    <w:qFormat/>
    <w:uiPriority w:val="0"/>
  </w:style>
  <w:style w:type="character" w:customStyle="1" w:styleId="15">
    <w:name w:val="Internet Link"/>
    <w:basedOn w:val="3"/>
    <w:qFormat/>
    <w:uiPriority w:val="0"/>
    <w:rPr>
      <w:color w:val="0000FF"/>
      <w:u w:val="single"/>
    </w:rPr>
  </w:style>
  <w:style w:type="paragraph" w:customStyle="1" w:styleId="16">
    <w:name w:val="Заголовок №1"/>
    <w:basedOn w:val="1"/>
    <w:uiPriority w:val="0"/>
    <w:pPr>
      <w:shd w:val="clear" w:color="auto" w:fill="FFFFFF"/>
      <w:spacing w:before="300" w:line="322" w:lineRule="exact"/>
      <w:ind w:hanging="360"/>
      <w:jc w:val="center"/>
      <w:outlineLvl w:val="0"/>
    </w:pPr>
    <w:rPr>
      <w:rFonts w:ascii="Times New Roman" w:hAnsi="Times New Roman" w:eastAsia="Times New Roman" w:cs="Times New Roman"/>
      <w:b/>
      <w:bCs/>
      <w:color w:val="auto"/>
      <w:sz w:val="26"/>
      <w:szCs w:val="26"/>
      <w:lang w:eastAsia="en-US" w:bidi="ar-SA"/>
    </w:rPr>
  </w:style>
  <w:style w:type="paragraph" w:customStyle="1" w:styleId="17">
    <w:name w:val="Основной текст (4)"/>
    <w:basedOn w:val="1"/>
    <w:uiPriority w:val="0"/>
    <w:pPr>
      <w:shd w:val="clear" w:color="auto" w:fill="FFFFFF"/>
      <w:spacing w:after="180" w:line="322" w:lineRule="exact"/>
      <w:jc w:val="center"/>
    </w:pPr>
    <w:rPr>
      <w:rFonts w:ascii="Times New Roman" w:hAnsi="Times New Roman" w:eastAsia="Times New Roman" w:cs="Times New Roman"/>
      <w:b/>
      <w:bCs/>
      <w:color w:val="auto"/>
      <w:sz w:val="26"/>
      <w:szCs w:val="26"/>
      <w:lang w:eastAsia="en-US" w:bidi="ar-SA"/>
    </w:rPr>
  </w:style>
  <w:style w:type="character" w:customStyle="1" w:styleId="18">
    <w:name w:val="Основной текст (2)"/>
    <w:basedOn w:val="19"/>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19">
    <w:name w:val="Основной текст (2)_"/>
    <w:basedOn w:val="3"/>
    <w:uiPriority w:val="0"/>
    <w:rPr>
      <w:rFonts w:ascii="Times New Roman" w:hAnsi="Times New Roman" w:eastAsia="Times New Roman" w:cs="Times New Roman"/>
      <w:sz w:val="26"/>
      <w:szCs w:val="26"/>
      <w:u w:val="none"/>
    </w:rPr>
  </w:style>
  <w:style w:type="character" w:customStyle="1" w:styleId="20">
    <w:name w:val="Основной текст (2) + 12 pt;Полужирный;Курсив"/>
    <w:basedOn w:val="19"/>
    <w:uiPriority w:val="0"/>
    <w:rPr>
      <w:rFonts w:ascii="Times New Roman" w:hAnsi="Times New Roman" w:eastAsia="Times New Roman" w:cs="Times New Roman"/>
      <w:b/>
      <w:bCs/>
      <w:i/>
      <w:iCs/>
      <w:color w:val="000000"/>
      <w:spacing w:val="0"/>
      <w:w w:val="100"/>
      <w:position w:val="0"/>
      <w:sz w:val="24"/>
      <w:szCs w:val="24"/>
      <w:u w:val="none"/>
      <w:lang w:val="ru-RU" w:eastAsia="ru-RU" w:bidi="ru-RU"/>
    </w:rPr>
  </w:style>
  <w:style w:type="paragraph" w:customStyle="1" w:styleId="21">
    <w:name w:val="Основной текст (5)"/>
    <w:basedOn w:val="1"/>
    <w:uiPriority w:val="0"/>
    <w:pPr>
      <w:shd w:val="clear" w:color="auto" w:fill="FFFFFF"/>
      <w:spacing w:line="274" w:lineRule="exact"/>
      <w:jc w:val="center"/>
    </w:pPr>
    <w:rPr>
      <w:rFonts w:ascii="Times New Roman" w:hAnsi="Times New Roman" w:eastAsia="Times New Roman" w:cs="Times New Roman"/>
      <w:b/>
      <w:bCs/>
      <w:color w:val="auto"/>
      <w:sz w:val="22"/>
      <w:szCs w:val="22"/>
      <w:lang w:eastAsia="en-US" w:bidi="ar-SA"/>
    </w:rPr>
  </w:style>
  <w:style w:type="paragraph" w:customStyle="1" w:styleId="22">
    <w:name w:val="Основной текст (3)"/>
    <w:basedOn w:val="1"/>
    <w:uiPriority w:val="0"/>
    <w:pPr>
      <w:shd w:val="clear" w:color="auto" w:fill="FFFFFF"/>
      <w:spacing w:after="300" w:line="302" w:lineRule="exact"/>
      <w:ind w:hanging="1580"/>
    </w:pPr>
    <w:rPr>
      <w:rFonts w:ascii="Times New Roman" w:hAnsi="Times New Roman" w:eastAsia="Times New Roman" w:cs="Times New Roman"/>
      <w:color w:val="auto"/>
      <w:sz w:val="22"/>
      <w:szCs w:val="22"/>
      <w:lang w:eastAsia="en-US" w:bidi="ar-SA"/>
    </w:rPr>
  </w:style>
  <w:style w:type="paragraph" w:customStyle="1" w:styleId="23">
    <w:name w:val="Основной текст (6)"/>
    <w:basedOn w:val="1"/>
    <w:link w:val="25"/>
    <w:uiPriority w:val="0"/>
    <w:pPr>
      <w:shd w:val="clear" w:color="auto" w:fill="FFFFFF"/>
      <w:spacing w:before="360" w:after="60" w:line="0" w:lineRule="atLeast"/>
      <w:jc w:val="both"/>
    </w:pPr>
    <w:rPr>
      <w:rFonts w:ascii="Times New Roman" w:hAnsi="Times New Roman" w:eastAsia="Times New Roman" w:cs="Times New Roman"/>
      <w:color w:val="auto"/>
      <w:sz w:val="20"/>
      <w:szCs w:val="20"/>
      <w:lang w:eastAsia="en-US" w:bidi="ar-SA"/>
    </w:rPr>
  </w:style>
  <w:style w:type="character" w:customStyle="1" w:styleId="24">
    <w:name w:val="Основной текст (6) + Полужирный"/>
    <w:basedOn w:val="25"/>
    <w:qFormat/>
    <w:uiPriority w:val="0"/>
    <w:rPr>
      <w:rFonts w:ascii="Times New Roman" w:hAnsi="Times New Roman" w:eastAsia="Times New Roman" w:cs="Times New Roman"/>
      <w:b/>
      <w:bCs/>
      <w:color w:val="000000"/>
      <w:spacing w:val="0"/>
      <w:w w:val="100"/>
      <w:position w:val="0"/>
      <w:sz w:val="20"/>
      <w:szCs w:val="20"/>
      <w:shd w:val="clear" w:color="auto" w:fill="FFFFFF"/>
      <w:lang w:val="ru-RU" w:eastAsia="ru-RU" w:bidi="ru-RU"/>
    </w:rPr>
  </w:style>
  <w:style w:type="character" w:customStyle="1" w:styleId="25">
    <w:name w:val="Основной текст (6)_"/>
    <w:basedOn w:val="3"/>
    <w:link w:val="23"/>
    <w:uiPriority w:val="0"/>
    <w:rPr>
      <w:rFonts w:ascii="Times New Roman" w:hAnsi="Times New Roman" w:eastAsia="Times New Roman" w:cs="Times New Roman"/>
      <w:color w:val="auto"/>
      <w:sz w:val="20"/>
      <w:szCs w:val="20"/>
      <w:lang w:eastAsia="en-US" w:bidi="ar-SA"/>
    </w:rPr>
  </w:style>
  <w:style w:type="character" w:customStyle="1" w:styleId="26">
    <w:name w:val="Основной текст (7) + Не полужирный"/>
    <w:basedOn w:val="27"/>
    <w:qFormat/>
    <w:uiPriority w:val="0"/>
    <w:rPr>
      <w:rFonts w:ascii="Times New Roman" w:hAnsi="Times New Roman" w:eastAsia="Times New Roman" w:cs="Times New Roman"/>
      <w:color w:val="000000"/>
      <w:spacing w:val="0"/>
      <w:w w:val="100"/>
      <w:position w:val="0"/>
      <w:sz w:val="20"/>
      <w:szCs w:val="20"/>
      <w:shd w:val="clear" w:color="auto" w:fill="FFFFFF"/>
      <w:lang w:val="ru-RU" w:eastAsia="ru-RU" w:bidi="ru-RU"/>
    </w:rPr>
  </w:style>
  <w:style w:type="character" w:customStyle="1" w:styleId="27">
    <w:name w:val="Основной текст (7)_"/>
    <w:basedOn w:val="3"/>
    <w:link w:val="28"/>
    <w:uiPriority w:val="0"/>
    <w:rPr>
      <w:rFonts w:ascii="Times New Roman" w:hAnsi="Times New Roman" w:eastAsia="Times New Roman" w:cs="Times New Roman"/>
      <w:b/>
      <w:bCs/>
      <w:color w:val="auto"/>
      <w:sz w:val="20"/>
      <w:szCs w:val="20"/>
      <w:lang w:eastAsia="en-US" w:bidi="ar-SA"/>
    </w:rPr>
  </w:style>
  <w:style w:type="paragraph" w:customStyle="1" w:styleId="28">
    <w:name w:val="Основной текст (7)"/>
    <w:basedOn w:val="1"/>
    <w:link w:val="27"/>
    <w:qFormat/>
    <w:uiPriority w:val="0"/>
    <w:pPr>
      <w:shd w:val="clear" w:color="auto" w:fill="FFFFFF"/>
      <w:spacing w:line="230" w:lineRule="exact"/>
      <w:jc w:val="right"/>
    </w:pPr>
    <w:rPr>
      <w:rFonts w:ascii="Times New Roman" w:hAnsi="Times New Roman" w:eastAsia="Times New Roman" w:cs="Times New Roman"/>
      <w:b/>
      <w:bCs/>
      <w:color w:val="auto"/>
      <w:sz w:val="20"/>
      <w:szCs w:val="20"/>
      <w:lang w:eastAsia="en-US" w:bidi="ar-SA"/>
    </w:rPr>
  </w:style>
  <w:style w:type="character" w:customStyle="1" w:styleId="29">
    <w:name w:val="Основной текст (6) + Calibri;Курсив"/>
    <w:basedOn w:val="25"/>
    <w:uiPriority w:val="0"/>
    <w:rPr>
      <w:rFonts w:ascii="Calibri" w:hAnsi="Calibri" w:eastAsia="Calibri" w:cs="Calibri"/>
      <w:i/>
      <w:iCs/>
      <w:color w:val="000000"/>
      <w:spacing w:val="0"/>
      <w:w w:val="100"/>
      <w:position w:val="0"/>
      <w:sz w:val="20"/>
      <w:szCs w:val="20"/>
      <w:shd w:val="clear" w:color="auto" w:fill="FFFFFF"/>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2468</Words>
  <Characters>14068</Characters>
  <Lines>117</Lines>
  <Paragraphs>33</Paragraphs>
  <TotalTime>2</TotalTime>
  <ScaleCrop>false</ScaleCrop>
  <LinksUpToDate>false</LinksUpToDate>
  <CharactersWithSpaces>16503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2017-01-09T10:02:00Z</dcterms:created>
  <dc:creator>CRTDU3</dc:creator>
  <cp:lastModifiedBy>crtdu</cp:lastModifiedBy>
  <cp:lastPrinted>2024-02-07T08:23:00Z</cp:lastPrinted>
  <dcterms:modified xsi:type="dcterms:W3CDTF">2025-01-31T07:24:02Z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A65F8D89FAEF42F2909F6C67F90C8808</vt:lpwstr>
  </property>
</Properties>
</file>