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CAE5"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                                                                                                     Утверждаю:</w:t>
      </w:r>
    </w:p>
    <w:p w14:paraId="74A232DE"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                                                                                                     Начальник отдела образования</w:t>
      </w:r>
    </w:p>
    <w:p w14:paraId="4F9B677B">
      <w:pPr>
        <w:tabs>
          <w:tab w:val="left" w:pos="5954"/>
          <w:tab w:val="left" w:pos="6288"/>
          <w:tab w:val="right" w:pos="9921"/>
        </w:tabs>
        <w:suppressAutoHyphens/>
        <w:spacing w:after="0" w:line="240" w:lineRule="auto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    ____________  Васильева А.Ю. </w:t>
      </w:r>
    </w:p>
    <w:p w14:paraId="177D5CB2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</w:p>
    <w:p w14:paraId="5AE165AA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14:paraId="5B6892AB">
      <w:pPr>
        <w:spacing w:after="25"/>
        <w:ind w:left="10" w:right="171" w:hanging="10"/>
        <w:jc w:val="right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2067651">
      <w:pPr>
        <w:spacing w:after="4" w:line="270" w:lineRule="auto"/>
        <w:ind w:left="504" w:right="678" w:hanging="1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ПОЛОЖЕНИЕ </w:t>
      </w:r>
    </w:p>
    <w:p w14:paraId="29AFCDE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проведении муниципального этапа Всероссийской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творческой акции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«Космос в кадре»</w:t>
      </w:r>
    </w:p>
    <w:p w14:paraId="3A91434E">
      <w:pPr>
        <w:spacing w:after="33"/>
      </w:pPr>
    </w:p>
    <w:p w14:paraId="0CD6F985">
      <w:pPr>
        <w:pStyle w:val="2"/>
        <w:ind w:left="504" w:right="1043"/>
        <w:rPr>
          <w:sz w:val="24"/>
          <w:szCs w:val="24"/>
        </w:rPr>
      </w:pPr>
      <w:r>
        <w:rPr>
          <w:sz w:val="24"/>
          <w:szCs w:val="24"/>
        </w:rPr>
        <w:t xml:space="preserve">1. Общие положения </w:t>
      </w:r>
    </w:p>
    <w:p w14:paraId="607E4B7B">
      <w:pPr>
        <w:spacing w:after="5" w:line="268" w:lineRule="auto"/>
        <w:ind w:right="1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Настоящее Положение определяет общий порядок организации проведения муниципального этапа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творческой акции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«Космос в кадре»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Конкурс). </w:t>
      </w:r>
    </w:p>
    <w:p w14:paraId="2D7EF47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Конкурс  проводится на основании Положения о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творческой акции «Космос в кадре»,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организованный в рамках проекта «Культура для школьников». </w:t>
      </w:r>
    </w:p>
    <w:p w14:paraId="67E8706E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Учредитель Конкурса – Министерство культуры России и Министерство просв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щения России «Культура для школьников»</w:t>
      </w:r>
    </w:p>
    <w:p w14:paraId="0A1C620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Конкурса – Министерство образования Липецкой области,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МБУ ДО ЦРТДЮ г.Грязи (далее – Центр). </w:t>
      </w:r>
    </w:p>
    <w:p w14:paraId="78CF0E99">
      <w:pPr>
        <w:spacing w:after="3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457C006">
      <w:pPr>
        <w:pStyle w:val="2"/>
        <w:ind w:left="504" w:right="6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Цель и задачи Конкурса </w:t>
      </w:r>
    </w:p>
    <w:p w14:paraId="5C1BEE1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Конкурс проводится с целью </w:t>
      </w:r>
      <w:r>
        <w:rPr>
          <w:rFonts w:ascii="Times New Roman" w:hAnsi="Times New Roman" w:cs="Times New Roman"/>
          <w:sz w:val="24"/>
          <w:szCs w:val="24"/>
        </w:rPr>
        <w:t>популяризации истории отечественной космонавтики среди детей и подростков, воспитани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уважения к достижениям страны в области науки и техники, а также формировани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чувства гордости за вклад России в освоение космического пространства.</w:t>
      </w:r>
    </w:p>
    <w:p w14:paraId="6BD3CA22">
      <w:pPr>
        <w:spacing w:after="38" w:line="268" w:lineRule="auto"/>
        <w:ind w:left="720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 Основными задачами Конкурса являются: </w:t>
      </w:r>
    </w:p>
    <w:p w14:paraId="620F6881">
      <w:pPr>
        <w:spacing w:after="33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создание среды творческого общения детских киностудий, любительских объединений; </w:t>
      </w:r>
    </w:p>
    <w:p w14:paraId="4F575950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выявление и поддержка талантливых учащихся; </w:t>
      </w:r>
    </w:p>
    <w:p w14:paraId="56620E25">
      <w:pPr>
        <w:spacing w:after="33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воспитание высокого художественного вкуса учащихся средствами киноискусства, создание художественных образов средствами кино; </w:t>
      </w:r>
    </w:p>
    <w:p w14:paraId="7EBBDCF0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привлечение внимания широкой общественности к лучшим образцам детского любительского кино. </w:t>
      </w:r>
    </w:p>
    <w:p w14:paraId="3266D4E6">
      <w:pPr>
        <w:spacing w:after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FEA0A74">
      <w:pPr>
        <w:pStyle w:val="2"/>
        <w:ind w:left="504" w:right="67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Конкурса </w:t>
      </w:r>
    </w:p>
    <w:p w14:paraId="33834E09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3.1.</w:t>
      </w: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Участниками Конкурса являются обучающиеся общеобразовательных организаций,  организаций дополнительного образования. </w:t>
      </w:r>
    </w:p>
    <w:p w14:paraId="451EE890">
      <w:pPr>
        <w:spacing w:after="5" w:line="268" w:lineRule="auto"/>
        <w:ind w:left="708" w:right="1936" w:firstLine="1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3.2.</w:t>
      </w: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Конкурс проводится в трёх возрастных категориях:</w:t>
      </w:r>
    </w:p>
    <w:p w14:paraId="606DAA5E">
      <w:pPr>
        <w:spacing w:after="5" w:line="268" w:lineRule="auto"/>
        <w:ind w:left="708" w:right="1936" w:firstLine="1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eastAsia="Arial" w:cs="Times New Roman"/>
          <w:sz w:val="24"/>
          <w:szCs w:val="24"/>
        </w:rPr>
        <w:t xml:space="preserve"> 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 10 лет (1-4 классы);  </w:t>
      </w:r>
    </w:p>
    <w:p w14:paraId="356884B7">
      <w:pPr>
        <w:spacing w:after="5" w:line="268" w:lineRule="auto"/>
        <w:ind w:left="708" w:right="1936" w:firstLine="1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11 –  14 лет (5-7 классы);</w:t>
      </w:r>
    </w:p>
    <w:p w14:paraId="5A978648">
      <w:pPr>
        <w:spacing w:after="5" w:line="268" w:lineRule="auto"/>
        <w:ind w:left="708" w:right="1936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- 15 – 18 лет (8-11 классы). </w:t>
      </w:r>
    </w:p>
    <w:p w14:paraId="6A364FF6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3.3.</w:t>
      </w: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Допускается индивидуальное и коллективное участие в соответствии с требованиями Конкурса. При коллективном участии в Конкурсе возрастная категория определяется по среднему возрасту участника. </w:t>
      </w:r>
    </w:p>
    <w:p w14:paraId="012F4DE1">
      <w:pPr>
        <w:spacing w:after="33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52B0F35">
      <w:pPr>
        <w:spacing w:after="5" w:line="268" w:lineRule="auto"/>
        <w:ind w:left="720" w:right="2222" w:firstLine="1805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4.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Условия проведения Конкурса </w:t>
      </w:r>
    </w:p>
    <w:p w14:paraId="7A06A378">
      <w:pPr>
        <w:spacing w:after="5" w:line="268" w:lineRule="auto"/>
        <w:ind w:left="720" w:right="2222" w:firstLine="1805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16F974C">
      <w:pPr>
        <w:spacing w:after="5" w:line="268" w:lineRule="auto"/>
        <w:ind w:left="720" w:right="2222" w:hanging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Конкурс проводится : </w:t>
      </w:r>
    </w:p>
    <w:p w14:paraId="046CECD4">
      <w:pPr>
        <w:spacing w:after="5" w:line="268" w:lineRule="auto"/>
        <w:ind w:left="720" w:right="2222" w:hanging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с 02 апреля 2026 года по 23 апреля 2026 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</w:p>
    <w:p w14:paraId="643D986C">
      <w:pPr>
        <w:spacing w:after="5" w:line="268" w:lineRule="auto"/>
        <w:ind w:right="2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8E15F0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4.2.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муниципальном </w:t>
      </w:r>
      <w:r>
        <w:rPr>
          <w:rFonts w:ascii="Times New Roman" w:hAnsi="Times New Roman" w:cs="Times New Roman"/>
          <w:spacing w:val="-5"/>
          <w:sz w:val="24"/>
          <w:szCs w:val="24"/>
        </w:rPr>
        <w:t>Конкурсе заявки и работы (ссылка на работу) принимаются</w:t>
      </w:r>
      <w:r>
        <w:rPr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</w:rPr>
        <w:t>до 23 апреля  2026 года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в МБУ ДО ЦРТДЮ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по  электронному адресу: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t>crtdugrz</w:t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</w:rPr>
        <w:t>@</w:t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t>yandex</w:t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</w:rPr>
        <w:t>.</w:t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с пометкой «Космос в кадре».</w:t>
      </w:r>
    </w:p>
    <w:p w14:paraId="1C838E6B">
      <w:pPr>
        <w:shd w:val="clear" w:color="auto" w:fill="FFFFFF"/>
        <w:rPr>
          <w:rFonts w:ascii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Работы представляются на Конкурс в виде ссылок </w:t>
      </w:r>
      <w:r>
        <w:rPr>
          <w:rFonts w:ascii="Times New Roman" w:hAnsi="Times New Roman" w:cs="Times New Roman"/>
          <w:color w:val="34343C"/>
          <w:sz w:val="24"/>
          <w:szCs w:val="24"/>
        </w:rPr>
        <w:t>(Облако@ Mail.ru , Яндекс.Диск) на размещенную конкурсную работу.</w:t>
      </w:r>
    </w:p>
    <w:p w14:paraId="34216067"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Конкурсные документы (только заявки на участие в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  <w:t xml:space="preserve">формате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en-US"/>
        </w:rPr>
        <w:t>doc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 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docx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 ссылками на работы (Приложение 1), файлы заявок должны быть подписаны -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>номинация, Ф.И. участника, возраст, ОУ.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38B2505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Участие в Конкурсе означает полное согласие и принятие правил данного Положения.</w:t>
      </w:r>
    </w:p>
    <w:p w14:paraId="0A55F8F0">
      <w:pPr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участия во Всероссийской акции ребятам необходимо подготовить работу в одной или нескольких из предложенных номинаций и оставить свою электронную заявку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на участие в личном кабинете на портале «Культурадляшкольников.РФ»  </w:t>
      </w:r>
      <w:r>
        <w:fldChar w:fldCharType="begin"/>
      </w:r>
      <w:r>
        <w:instrText xml:space="preserve"> HYPERLINK "https://культурадляшкольников.рф/login/"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https://культурадляшкольников.рф/login/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6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262626"/>
          <w:sz w:val="24"/>
          <w:szCs w:val="24"/>
          <w:lang w:val="ru-RU"/>
        </w:rPr>
        <w:t>до 5 мая 2026 г.</w:t>
      </w:r>
      <w:r>
        <w:rPr>
          <w:rFonts w:hint="default"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заявке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color w:val="0C0C0C"/>
          <w:sz w:val="24"/>
          <w:szCs w:val="24"/>
        </w:rPr>
        <w:t>(</w:t>
      </w:r>
      <w:r>
        <w:rPr>
          <w:rFonts w:ascii="Times New Roman" w:hAnsi="Times New Roman" w:cs="Times New Roman"/>
          <w:color w:val="34343C"/>
          <w:sz w:val="24"/>
          <w:szCs w:val="24"/>
        </w:rPr>
        <w:t>Облако@ Mail.ru , Яндекс.Диск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color w:val="181818"/>
          <w:sz w:val="24"/>
          <w:szCs w:val="24"/>
        </w:rPr>
        <w:t>загруженный</w:t>
      </w:r>
      <w:r>
        <w:rPr>
          <w:rFonts w:ascii="Times New Roman" w:hAnsi="Times New Roman" w:cs="Times New Roman"/>
          <w:color w:val="181818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61616"/>
          <w:sz w:val="24"/>
          <w:szCs w:val="24"/>
        </w:rPr>
        <w:t>видео</w:t>
      </w:r>
      <w:r>
        <w:rPr>
          <w:rFonts w:ascii="Times New Roman" w:hAnsi="Times New Roman" w:cs="Times New Roman"/>
          <w:color w:val="161616"/>
          <w:spacing w:val="71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A1A1A"/>
          <w:sz w:val="24"/>
          <w:szCs w:val="24"/>
        </w:rPr>
        <w:t>файл,</w:t>
      </w:r>
      <w:r>
        <w:rPr>
          <w:rFonts w:ascii="Times New Roman" w:hAnsi="Times New Roman" w:cs="Times New Roman"/>
          <w:color w:val="1A1A1A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31313"/>
          <w:sz w:val="24"/>
          <w:szCs w:val="24"/>
        </w:rPr>
        <w:t>позволяющий</w:t>
      </w:r>
      <w:r>
        <w:rPr>
          <w:rFonts w:ascii="Times New Roman" w:hAnsi="Times New Roman" w:cs="Times New Roman"/>
          <w:color w:val="131313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C0C0C"/>
          <w:sz w:val="24"/>
          <w:szCs w:val="24"/>
        </w:rPr>
        <w:t>членам</w:t>
      </w:r>
      <w:r>
        <w:rPr>
          <w:rFonts w:ascii="Times New Roman" w:hAnsi="Times New Roman" w:cs="Times New Roman"/>
          <w:color w:val="0C0C0C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</w:rPr>
        <w:t>жюри</w:t>
      </w:r>
      <w:r>
        <w:rPr>
          <w:rFonts w:ascii="Times New Roman" w:hAnsi="Times New Roman" w:cs="Times New Roman"/>
          <w:color w:val="1C1C1C"/>
          <w:spacing w:val="80"/>
          <w:w w:val="15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подготовленной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работой </w:t>
      </w:r>
      <w:r>
        <w:rPr>
          <w:rFonts w:ascii="Times New Roman" w:hAnsi="Times New Roman" w:cs="Times New Roman"/>
          <w:color w:val="151515"/>
          <w:sz w:val="24"/>
          <w:szCs w:val="24"/>
        </w:rPr>
        <w:t>участника.</w:t>
      </w:r>
    </w:p>
    <w:p w14:paraId="676DC349">
      <w:pPr>
        <w:spacing w:after="5" w:line="268" w:lineRule="auto"/>
        <w:ind w:left="-15" w:right="178" w:firstLine="71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4.3. Конкурс проводится по следующим номинациям: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55BB2500">
      <w:pPr>
        <w:spacing w:line="278" w:lineRule="auto"/>
        <w:ind w:right="178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«Герои космоса»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видеоролик/анимационный ролик </w:t>
      </w:r>
      <w:r>
        <w:rPr>
          <w:rFonts w:ascii="Times New Roman" w:hAnsi="Times New Roman" w:cs="Times New Roman"/>
          <w:sz w:val="24"/>
          <w:szCs w:val="24"/>
        </w:rPr>
        <w:t xml:space="preserve">об истории жизни и подвиге космонавта </w:t>
      </w:r>
      <w:r>
        <w:rPr>
          <w:rFonts w:ascii="Times New Roman" w:hAnsi="Times New Roman" w:cs="Times New Roman"/>
          <w:i/>
          <w:color w:val="1C1C1C"/>
          <w:w w:val="105"/>
          <w:sz w:val="24"/>
          <w:szCs w:val="24"/>
        </w:rPr>
        <w:t xml:space="preserve">(примеры 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 xml:space="preserve">сюжетов: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первый</w:t>
      </w:r>
      <w:r>
        <w:rPr>
          <w:rFonts w:ascii="Times New Roman" w:hAnsi="Times New Roman" w:cs="Times New Roman"/>
          <w:i/>
          <w:color w:val="1F1F1F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полет </w:t>
      </w:r>
      <w:r>
        <w:rPr>
          <w:rFonts w:ascii="Times New Roman" w:hAnsi="Times New Roman" w:cs="Times New Roman"/>
          <w:i/>
          <w:color w:val="181818"/>
          <w:sz w:val="24"/>
          <w:szCs w:val="24"/>
        </w:rPr>
        <w:t xml:space="preserve">Юрия </w:t>
      </w:r>
      <w:r>
        <w:rPr>
          <w:rFonts w:ascii="Times New Roman" w:hAnsi="Times New Roman" w:cs="Times New Roman"/>
          <w:i/>
          <w:color w:val="0F0F0F"/>
          <w:sz w:val="24"/>
          <w:szCs w:val="24"/>
        </w:rPr>
        <w:t xml:space="preserve">Гагарина, </w:t>
      </w:r>
      <w:r>
        <w:rPr>
          <w:rFonts w:ascii="Times New Roman" w:hAnsi="Times New Roman" w:cs="Times New Roman"/>
          <w:i/>
          <w:color w:val="151515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i/>
          <w:color w:val="181818"/>
          <w:sz w:val="24"/>
          <w:szCs w:val="24"/>
        </w:rPr>
        <w:t xml:space="preserve">космонавта </w:t>
      </w:r>
      <w:r>
        <w:rPr>
          <w:rFonts w:ascii="Times New Roman" w:hAnsi="Times New Roman" w:cs="Times New Roman"/>
          <w:i/>
          <w:color w:val="2F2F2F"/>
          <w:sz w:val="24"/>
          <w:szCs w:val="24"/>
        </w:rPr>
        <w:t>к</w:t>
      </w:r>
      <w:r>
        <w:rPr>
          <w:rFonts w:ascii="Times New Roman" w:hAnsi="Times New Roman" w:cs="Times New Roman"/>
          <w:i/>
          <w:color w:val="2F2F2F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noлeтy, </w:t>
      </w:r>
      <w:r>
        <w:rPr>
          <w:rFonts w:ascii="Times New Roman" w:hAnsi="Times New Roman" w:cs="Times New Roman"/>
          <w:i/>
          <w:color w:val="0F0F0F"/>
          <w:w w:val="105"/>
          <w:sz w:val="24"/>
          <w:szCs w:val="24"/>
        </w:rPr>
        <w:t xml:space="preserve">один </w:t>
      </w:r>
      <w:r>
        <w:rPr>
          <w:rFonts w:ascii="Times New Roman" w:hAnsi="Times New Roman" w:cs="Times New Roman"/>
          <w:i/>
          <w:color w:val="212121"/>
          <w:w w:val="105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 xml:space="preserve">из </w:t>
      </w:r>
      <w:r>
        <w:rPr>
          <w:rFonts w:ascii="Times New Roman" w:hAnsi="Times New Roman" w:cs="Times New Roman"/>
          <w:i/>
          <w:color w:val="131313"/>
          <w:w w:val="105"/>
          <w:sz w:val="24"/>
          <w:szCs w:val="24"/>
        </w:rPr>
        <w:t xml:space="preserve">жизни </w:t>
      </w:r>
      <w:r>
        <w:rPr>
          <w:rFonts w:ascii="Times New Roman" w:hAnsi="Times New Roman" w:cs="Times New Roman"/>
          <w:i/>
          <w:color w:val="212121"/>
          <w:w w:val="105"/>
          <w:sz w:val="24"/>
          <w:szCs w:val="24"/>
        </w:rPr>
        <w:t xml:space="preserve">космонавта на </w:t>
      </w:r>
      <w:r>
        <w:rPr>
          <w:rFonts w:ascii="Times New Roman" w:hAnsi="Times New Roman" w:cs="Times New Roman"/>
          <w:i/>
          <w:color w:val="1F1F1F"/>
          <w:w w:val="105"/>
          <w:sz w:val="24"/>
          <w:szCs w:val="24"/>
        </w:rPr>
        <w:t xml:space="preserve">орбите, </w:t>
      </w:r>
      <w:r>
        <w:rPr>
          <w:rFonts w:ascii="Times New Roman" w:hAnsi="Times New Roman" w:cs="Times New Roman"/>
          <w:i/>
          <w:color w:val="0F0F0F"/>
          <w:w w:val="105"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i/>
          <w:color w:val="151515"/>
          <w:w w:val="105"/>
          <w:sz w:val="24"/>
          <w:szCs w:val="24"/>
        </w:rPr>
        <w:t xml:space="preserve">легендарного </w:t>
      </w:r>
      <w:r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 xml:space="preserve">космического </w:t>
      </w:r>
      <w:r>
        <w:rPr>
          <w:rFonts w:ascii="Times New Roman" w:hAnsi="Times New Roman" w:cs="Times New Roman"/>
          <w:i/>
          <w:color w:val="1D1D1D"/>
          <w:w w:val="105"/>
          <w:sz w:val="24"/>
          <w:szCs w:val="24"/>
        </w:rPr>
        <w:t xml:space="preserve">экипажа, </w:t>
      </w:r>
      <w:r>
        <w:rPr>
          <w:rFonts w:ascii="Times New Roman" w:hAnsi="Times New Roman" w:cs="Times New Roman"/>
          <w:i/>
          <w:color w:val="1F1F1F"/>
          <w:w w:val="105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i/>
          <w:color w:val="111111"/>
          <w:w w:val="105"/>
          <w:sz w:val="24"/>
          <w:szCs w:val="24"/>
        </w:rPr>
        <w:t>мечта</w:t>
      </w:r>
      <w:r>
        <w:rPr>
          <w:rFonts w:ascii="Times New Roman" w:hAnsi="Times New Roman" w:cs="Times New Roman"/>
          <w:i/>
          <w:color w:val="111111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32323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i/>
          <w:color w:val="232323"/>
          <w:spacing w:val="-1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C1C1C"/>
          <w:w w:val="105"/>
          <w:sz w:val="24"/>
          <w:szCs w:val="24"/>
        </w:rPr>
        <w:t xml:space="preserve">космосе, </w:t>
      </w:r>
      <w:r>
        <w:rPr>
          <w:rFonts w:ascii="Times New Roman" w:hAnsi="Times New Roman" w:cs="Times New Roman"/>
          <w:i/>
          <w:color w:val="131313"/>
          <w:w w:val="105"/>
          <w:sz w:val="24"/>
          <w:szCs w:val="24"/>
        </w:rPr>
        <w:t xml:space="preserve">которая </w:t>
      </w:r>
      <w:r>
        <w:rPr>
          <w:rFonts w:ascii="Times New Roman" w:hAnsi="Times New Roman" w:cs="Times New Roman"/>
          <w:i/>
          <w:color w:val="1C1C1C"/>
          <w:w w:val="105"/>
          <w:sz w:val="24"/>
          <w:szCs w:val="24"/>
        </w:rPr>
        <w:t>привела</w:t>
      </w:r>
      <w:r>
        <w:rPr>
          <w:rFonts w:ascii="Times New Roman" w:hAnsi="Times New Roman" w:cs="Times New Roman"/>
          <w:i/>
          <w:color w:val="1C1C1C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w w:val="105"/>
          <w:sz w:val="24"/>
          <w:szCs w:val="24"/>
        </w:rPr>
        <w:t xml:space="preserve">героя </w:t>
      </w:r>
      <w:r>
        <w:rPr>
          <w:rFonts w:ascii="Times New Roman" w:hAnsi="Times New Roman" w:cs="Times New Roman"/>
          <w:i/>
          <w:color w:val="363636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i/>
          <w:color w:val="363636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42424"/>
          <w:w w:val="105"/>
          <w:sz w:val="24"/>
          <w:szCs w:val="24"/>
        </w:rPr>
        <w:t>noлeтy).</w:t>
      </w:r>
    </w:p>
    <w:p w14:paraId="3649978C">
      <w:pPr>
        <w:widowControl w:val="0"/>
        <w:tabs>
          <w:tab w:val="left" w:pos="3126"/>
        </w:tabs>
        <w:autoSpaceDE w:val="0"/>
        <w:autoSpaceDN w:val="0"/>
        <w:spacing w:before="55" w:line="283" w:lineRule="auto"/>
        <w:ind w:right="206" w:firstLine="142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«История покорения космоса»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видеоролик/анимационный ролик</w:t>
      </w:r>
      <w:r>
        <w:rPr>
          <w:rFonts w:ascii="Times New Roman" w:hAnsi="Times New Roman" w:cs="Times New Roman"/>
          <w:sz w:val="24"/>
          <w:szCs w:val="24"/>
        </w:rPr>
        <w:t xml:space="preserve"> о ключевых этапах развития отечественной космонавтики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 xml:space="preserve">(примеры </w:t>
      </w:r>
      <w:r>
        <w:rPr>
          <w:rFonts w:ascii="Times New Roman" w:hAnsi="Times New Roman" w:cs="Times New Roman"/>
          <w:i/>
          <w:color w:val="181818"/>
          <w:sz w:val="24"/>
          <w:szCs w:val="24"/>
        </w:rPr>
        <w:t xml:space="preserve">сюжетов: </w:t>
      </w:r>
      <w:r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запуск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первого </w:t>
      </w:r>
      <w:r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спутника,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i/>
          <w:color w:val="1C1C1C"/>
          <w:sz w:val="24"/>
          <w:szCs w:val="24"/>
        </w:rPr>
        <w:t xml:space="preserve">полет </w:t>
      </w:r>
      <w:r>
        <w:rPr>
          <w:rFonts w:ascii="Times New Roman" w:hAnsi="Times New Roman" w:cs="Times New Roman"/>
          <w:i/>
          <w:color w:val="282828"/>
          <w:sz w:val="24"/>
          <w:szCs w:val="24"/>
        </w:rPr>
        <w:t xml:space="preserve">человека 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color w:val="151515"/>
          <w:sz w:val="24"/>
          <w:szCs w:val="24"/>
        </w:rPr>
        <w:t xml:space="preserve">космос, 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 xml:space="preserve">создание космических </w:t>
      </w:r>
      <w:r>
        <w:rPr>
          <w:rFonts w:ascii="Times New Roman" w:hAnsi="Times New Roman" w:cs="Times New Roman"/>
          <w:i/>
          <w:color w:val="1D1D1D"/>
          <w:sz w:val="24"/>
          <w:szCs w:val="24"/>
        </w:rPr>
        <w:t xml:space="preserve">кopaблeй, </w:t>
      </w:r>
      <w:r>
        <w:rPr>
          <w:rFonts w:ascii="Times New Roman" w:hAnsi="Times New Roman" w:cs="Times New Roman"/>
          <w:i/>
          <w:color w:val="181818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i/>
          <w:color w:val="151515"/>
          <w:sz w:val="24"/>
          <w:szCs w:val="24"/>
        </w:rPr>
        <w:t xml:space="preserve">космических </w:t>
      </w:r>
      <w:r>
        <w:rPr>
          <w:rFonts w:ascii="Times New Roman" w:hAnsi="Times New Roman" w:cs="Times New Roman"/>
          <w:i/>
          <w:color w:val="161616"/>
          <w:sz w:val="24"/>
          <w:szCs w:val="24"/>
        </w:rPr>
        <w:t>станций,</w:t>
      </w:r>
      <w:r>
        <w:rPr>
          <w:rFonts w:ascii="Times New Roman" w:hAnsi="Times New Roman" w:cs="Times New Roman"/>
          <w:i/>
          <w:color w:val="161616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>другие</w:t>
      </w:r>
      <w:r>
        <w:rPr>
          <w:rFonts w:ascii="Times New Roman" w:hAnsi="Times New Roman" w:cs="Times New Roman"/>
          <w:i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>важные</w:t>
      </w:r>
      <w:r>
        <w:rPr>
          <w:rFonts w:ascii="Times New Roman" w:hAnsi="Times New Roman" w:cs="Times New Roman"/>
          <w:i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42424"/>
          <w:sz w:val="24"/>
          <w:szCs w:val="24"/>
        </w:rPr>
        <w:t>достижения</w:t>
      </w:r>
      <w:r>
        <w:rPr>
          <w:rFonts w:ascii="Times New Roman" w:hAnsi="Times New Roman" w:cs="Times New Roman"/>
          <w:i/>
          <w:color w:val="242424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>российской</w:t>
      </w:r>
      <w:r>
        <w:rPr>
          <w:rFonts w:ascii="Times New Roman" w:hAnsi="Times New Roman" w:cs="Times New Roman"/>
          <w:i/>
          <w:color w:val="212121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D1D1D"/>
          <w:sz w:val="24"/>
          <w:szCs w:val="24"/>
        </w:rPr>
        <w:t>космонавтики),</w:t>
      </w:r>
    </w:p>
    <w:p w14:paraId="1166DD7F">
      <w:pPr>
        <w:spacing w:before="109" w:line="285" w:lineRule="auto"/>
        <w:ind w:left="142" w:right="228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«Космос и культура»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видеоролик/анимационный ролик</w:t>
      </w:r>
      <w:r>
        <w:rPr>
          <w:rFonts w:ascii="Times New Roman" w:hAnsi="Times New Roman" w:cs="Times New Roman"/>
          <w:sz w:val="24"/>
          <w:szCs w:val="24"/>
        </w:rPr>
        <w:t xml:space="preserve"> о связи космоса с искусством и культурой </w:t>
      </w:r>
      <w:r>
        <w:rPr>
          <w:rFonts w:ascii="Times New Roman" w:hAnsi="Times New Roman" w:cs="Times New Roman"/>
          <w:i/>
          <w:color w:val="0F0F0F"/>
          <w:sz w:val="24"/>
          <w:szCs w:val="24"/>
        </w:rPr>
        <w:t xml:space="preserve">(примеры </w:t>
      </w:r>
      <w:r>
        <w:rPr>
          <w:rFonts w:ascii="Times New Roman" w:hAnsi="Times New Roman" w:cs="Times New Roman"/>
          <w:i/>
          <w:color w:val="181818"/>
          <w:sz w:val="24"/>
          <w:szCs w:val="24"/>
        </w:rPr>
        <w:t xml:space="preserve">сюжетов: </w:t>
      </w:r>
      <w:r>
        <w:rPr>
          <w:rFonts w:ascii="Times New Roman" w:hAnsi="Times New Roman" w:cs="Times New Roman"/>
          <w:i/>
          <w:color w:val="2F2F2F"/>
          <w:sz w:val="24"/>
          <w:szCs w:val="24"/>
        </w:rPr>
        <w:t>как</w:t>
      </w:r>
      <w:r>
        <w:rPr>
          <w:rFonts w:ascii="Times New Roman" w:hAnsi="Times New Roman" w:cs="Times New Roman"/>
          <w:i/>
          <w:color w:val="2F2F2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32323"/>
          <w:sz w:val="24"/>
          <w:szCs w:val="24"/>
        </w:rPr>
        <w:t>космос</w:t>
      </w:r>
      <w:r>
        <w:rPr>
          <w:rFonts w:ascii="Times New Roman" w:hAnsi="Times New Roman" w:cs="Times New Roman"/>
          <w:i/>
          <w:color w:val="23232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C1C1C"/>
          <w:sz w:val="24"/>
          <w:szCs w:val="24"/>
        </w:rPr>
        <w:t>вдохновляет</w:t>
      </w:r>
      <w:r>
        <w:rPr>
          <w:rFonts w:ascii="Times New Roman" w:hAnsi="Times New Roman" w:cs="Times New Roman"/>
          <w:i/>
          <w:color w:val="1C1C1C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C1C1C"/>
          <w:sz w:val="24"/>
          <w:szCs w:val="24"/>
        </w:rPr>
        <w:t>художников,</w:t>
      </w:r>
      <w:r>
        <w:rPr>
          <w:rFonts w:ascii="Times New Roman" w:hAnsi="Times New Roman" w:cs="Times New Roman"/>
          <w:i/>
          <w:color w:val="1C1C1C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C1C1C"/>
          <w:sz w:val="24"/>
          <w:szCs w:val="24"/>
        </w:rPr>
        <w:t>музыкантов</w:t>
      </w:r>
      <w:r>
        <w:rPr>
          <w:rFonts w:ascii="Times New Roman" w:hAnsi="Times New Roman" w:cs="Times New Roman"/>
          <w:i/>
          <w:color w:val="1C1C1C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62626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color w:val="232323"/>
          <w:sz w:val="24"/>
          <w:szCs w:val="24"/>
        </w:rPr>
        <w:t>т.</w:t>
      </w:r>
      <w:r>
        <w:rPr>
          <w:rFonts w:ascii="Times New Roman" w:hAnsi="Times New Roman" w:cs="Times New Roman"/>
          <w:i/>
          <w:color w:val="2B2B2B"/>
          <w:sz w:val="24"/>
          <w:szCs w:val="24"/>
        </w:rPr>
        <w:t>д.,</w:t>
      </w:r>
      <w:r>
        <w:rPr>
          <w:rFonts w:ascii="Times New Roman" w:hAnsi="Times New Roman" w:cs="Times New Roman"/>
          <w:i/>
          <w:color w:val="2B2B2B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>сказки</w:t>
      </w:r>
      <w:r>
        <w:rPr>
          <w:rFonts w:ascii="Times New Roman" w:hAnsi="Times New Roman" w:cs="Times New Roman"/>
          <w:i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F2F2F"/>
          <w:sz w:val="24"/>
          <w:szCs w:val="24"/>
        </w:rPr>
        <w:t>о</w:t>
      </w:r>
      <w:r>
        <w:rPr>
          <w:rFonts w:ascii="Times New Roman" w:hAnsi="Times New Roman" w:cs="Times New Roman"/>
          <w:i/>
          <w:color w:val="2F2F2F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32323"/>
          <w:sz w:val="24"/>
          <w:szCs w:val="24"/>
        </w:rPr>
        <w:t>космосе),</w:t>
      </w:r>
    </w:p>
    <w:p w14:paraId="22F433AD">
      <w:pPr>
        <w:spacing w:before="109" w:line="283" w:lineRule="auto"/>
        <w:ind w:left="154" w:right="21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«Космос будущего»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фантазийный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видеоролик/анимационный ролик о том</w:t>
      </w:r>
      <w:r>
        <w:rPr>
          <w:rFonts w:ascii="Times New Roman" w:hAnsi="Times New Roman" w:cs="Times New Roman"/>
          <w:sz w:val="24"/>
          <w:szCs w:val="24"/>
        </w:rPr>
        <w:t xml:space="preserve">, каким может стать космос в будущем </w:t>
      </w:r>
      <w:r>
        <w:rPr>
          <w:rFonts w:ascii="Times New Roman" w:hAnsi="Times New Roman" w:cs="Times New Roman"/>
          <w:i/>
          <w:color w:val="1D1D1D"/>
          <w:sz w:val="24"/>
          <w:szCs w:val="24"/>
        </w:rPr>
        <w:t xml:space="preserve">(примеры </w:t>
      </w:r>
      <w:r>
        <w:rPr>
          <w:rFonts w:ascii="Times New Roman" w:hAnsi="Times New Roman" w:cs="Times New Roman"/>
          <w:i/>
          <w:color w:val="1C1C1C"/>
          <w:sz w:val="24"/>
          <w:szCs w:val="24"/>
        </w:rPr>
        <w:t xml:space="preserve">сюжетов: </w:t>
      </w:r>
      <w:r>
        <w:rPr>
          <w:rFonts w:ascii="Times New Roman" w:hAnsi="Times New Roman" w:cs="Times New Roman"/>
          <w:i/>
          <w:color w:val="262626"/>
          <w:sz w:val="24"/>
          <w:szCs w:val="24"/>
        </w:rPr>
        <w:t>жизнь л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 xml:space="preserve">юдей </w:t>
      </w:r>
      <w:r>
        <w:rPr>
          <w:rFonts w:ascii="Times New Roman" w:hAnsi="Times New Roman" w:cs="Times New Roman"/>
          <w:i/>
          <w:color w:val="2A2A2A"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color w:val="232323"/>
          <w:sz w:val="24"/>
          <w:szCs w:val="24"/>
        </w:rPr>
        <w:t xml:space="preserve">других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 xml:space="preserve">планетах, </w:t>
      </w:r>
      <w:r>
        <w:rPr>
          <w:rFonts w:ascii="Times New Roman" w:hAnsi="Times New Roman" w:cs="Times New Roman"/>
          <w:i/>
          <w:color w:val="0F0F0F"/>
          <w:sz w:val="24"/>
          <w:szCs w:val="24"/>
        </w:rPr>
        <w:t xml:space="preserve">космические </w:t>
      </w:r>
      <w:r>
        <w:rPr>
          <w:rFonts w:ascii="Times New Roman" w:hAnsi="Times New Roman" w:cs="Times New Roman"/>
          <w:i/>
          <w:color w:val="232323"/>
          <w:sz w:val="24"/>
          <w:szCs w:val="24"/>
        </w:rPr>
        <w:t xml:space="preserve">города; </w:t>
      </w:r>
      <w:r>
        <w:rPr>
          <w:rFonts w:ascii="Times New Roman" w:hAnsi="Times New Roman" w:cs="Times New Roman"/>
          <w:i/>
          <w:color w:val="161616"/>
          <w:sz w:val="24"/>
          <w:szCs w:val="24"/>
        </w:rPr>
        <w:t>новые</w:t>
      </w:r>
      <w:r>
        <w:rPr>
          <w:rFonts w:ascii="Times New Roman" w:hAnsi="Times New Roman" w:cs="Times New Roman"/>
          <w:i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</w:rPr>
        <w:t xml:space="preserve">космические 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>профессии).</w:t>
      </w:r>
    </w:p>
    <w:p w14:paraId="6A5FE275">
      <w:pPr>
        <w:spacing w:after="5" w:line="268" w:lineRule="auto"/>
        <w:ind w:left="720"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4.4. Требования к конкурсным работам. </w:t>
      </w:r>
    </w:p>
    <w:p w14:paraId="5AB954AC">
      <w:pPr>
        <w:pStyle w:val="1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 xml:space="preserve">На Конкурс принимаются работы, выполненные участниками в 2025-2026 учебном году. </w:t>
      </w:r>
    </w:p>
    <w:p w14:paraId="725377E3">
      <w:pPr>
        <w:pStyle w:val="1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 xml:space="preserve">К участию в Конкурсе допускаются </w:t>
      </w:r>
      <w:r>
        <w:rPr>
          <w:color w:val="000000" w:themeColor="text1"/>
        </w:rPr>
        <w:t>видеоролики или анимационные ролики</w:t>
      </w:r>
      <w:r>
        <w:t xml:space="preserve">, отвечающие целям и задачам Конкурса. </w:t>
      </w:r>
    </w:p>
    <w:p w14:paraId="1E27150E">
      <w:pPr>
        <w:widowControl w:val="0"/>
        <w:tabs>
          <w:tab w:val="left" w:pos="284"/>
        </w:tabs>
        <w:autoSpaceDE w:val="0"/>
        <w:autoSpaceDN w:val="0"/>
        <w:spacing w:before="21" w:line="247" w:lineRule="auto"/>
        <w:ind w:right="199"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Хронометраж каждого фильма – не более 5 минут, в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форматах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AVI, </w:t>
      </w:r>
      <w:r>
        <w:rPr>
          <w:rFonts w:ascii="Times New Roman" w:hAnsi="Times New Roman" w:cs="Times New Roman"/>
          <w:color w:val="282828"/>
          <w:sz w:val="24"/>
          <w:szCs w:val="24"/>
        </w:rPr>
        <w:t>МР4,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размер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итогового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ролика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должен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горизонтальным </w:t>
      </w:r>
      <w:r>
        <w:rPr>
          <w:rFonts w:ascii="Times New Roman" w:hAnsi="Times New Roman" w:cs="Times New Roman"/>
          <w:color w:val="212121"/>
          <w:sz w:val="24"/>
          <w:szCs w:val="24"/>
        </w:rPr>
        <w:t>(16:9);</w:t>
      </w:r>
    </w:p>
    <w:p w14:paraId="0F61218E">
      <w:pPr>
        <w:pStyle w:val="1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В представленных конкурсных материалах должны отсутствовать: сцены и сюжеты, оскорбляющие чувства верующих разных религий и конфессий; сцены жестокости и насилия; сюжеты и кадры, рекламирующие и пропагандирующие суицид, наркотики, алкоголь, курение и нарушающие законы Российской Федерации.</w:t>
      </w:r>
    </w:p>
    <w:p w14:paraId="4E9C5AB1">
      <w:pPr>
        <w:pStyle w:val="1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Ответственность за соблюдение авторских прав творческой работы несет участник, представивший работу на Конкурс</w:t>
      </w:r>
    </w:p>
    <w:p w14:paraId="57AD7D29">
      <w:pPr>
        <w:spacing w:after="5" w:line="268" w:lineRule="auto"/>
        <w:ind w:left="720" w:right="178"/>
        <w:jc w:val="both"/>
        <w:rPr>
          <w:rFonts w:ascii="Times New Roman" w:hAnsi="Times New Roman" w:cs="Times New Roman"/>
          <w:sz w:val="24"/>
          <w:szCs w:val="24"/>
        </w:rPr>
      </w:pPr>
    </w:p>
    <w:p w14:paraId="7FAC794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Анимационное ролик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представлен в жанрах:</w:t>
      </w:r>
    </w:p>
    <w:p w14:paraId="1339E0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объёмная анимация;</w:t>
      </w:r>
    </w:p>
    <w:p w14:paraId="76F993E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живописная анимация;</w:t>
      </w:r>
    </w:p>
    <w:p w14:paraId="5F54E50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перекладочная анимация;</w:t>
      </w:r>
    </w:p>
    <w:p w14:paraId="1B090DB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анимация;</w:t>
      </w:r>
    </w:p>
    <w:p w14:paraId="4075B16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пластилиновая анимация.</w:t>
      </w:r>
    </w:p>
    <w:p w14:paraId="7EC4FC75">
      <w:pPr>
        <w:spacing w:after="5" w:line="268" w:lineRule="auto"/>
        <w:ind w:left="-15" w:right="178"/>
        <w:jc w:val="both"/>
        <w:rPr>
          <w:rFonts w:ascii="Times New Roman" w:hAnsi="Times New Roman" w:cs="Times New Roman"/>
          <w:sz w:val="24"/>
          <w:szCs w:val="24"/>
        </w:rPr>
      </w:pPr>
    </w:p>
    <w:p w14:paraId="140606B5">
      <w:pPr>
        <w:spacing w:after="37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4.5. Критерии оценки конкурсных работ:  </w:t>
      </w:r>
    </w:p>
    <w:p w14:paraId="7F6AA61E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соответствие творческой работы номинации;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1BCD4824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соответствие морально-этическим нормам;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6965C0CE">
      <w:pPr>
        <w:spacing w:after="37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оригинальность идеи сценария, проработка характеров и сценарных ходов;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3C0BDB19">
      <w:pPr>
        <w:spacing w:after="34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воплощение авторского замысла и целостность восприятия произведения;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39F5BC59">
      <w:pPr>
        <w:spacing w:after="33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операторское воплощение замысла режиссёра, органичность композиционного, светового решения построения кадра;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07A647DC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достоверность раскрытия образа, эмоциональное восприятие;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17FA0E05">
      <w:pPr>
        <w:spacing w:after="5" w:line="268" w:lineRule="auto"/>
        <w:ind w:left="426"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оригинальность и оправданность использования технических средств и спецэффектов при раскрытии авторского замысла;</w:t>
      </w:r>
    </w:p>
    <w:p w14:paraId="1369420E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eastAsia="Arial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законченность сюжета.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67C133F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4.6. На Конкурс не принимаются работы в случаях, если: </w:t>
      </w:r>
    </w:p>
    <w:p w14:paraId="762DE4EC">
      <w:pPr>
        <w:numPr>
          <w:ilvl w:val="0"/>
          <w:numId w:val="2"/>
        </w:num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содержание конкурсных работ не соответствует требованиям Положения Конкурса; </w:t>
      </w:r>
    </w:p>
    <w:p w14:paraId="660AD210">
      <w:pPr>
        <w:spacing w:after="5" w:line="268" w:lineRule="auto"/>
        <w:ind w:left="142" w:right="178" w:firstLine="297" w:firstLineChars="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 представленная работа получала одно из призовых мест на других конкурсах регионального, Всероссийского и Международного уровней, проведенных в предыдущих годах. </w:t>
      </w:r>
    </w:p>
    <w:p w14:paraId="658022FB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 за соблюдение авторских прав конкурсной работы  несёт участник, представивший работу на Конкурс. </w:t>
      </w:r>
    </w:p>
    <w:p w14:paraId="224523D1">
      <w:pPr>
        <w:spacing w:after="35"/>
        <w:ind w:firstLine="142"/>
        <w:rPr>
          <w:rFonts w:ascii="Times New Roman" w:hAnsi="Times New Roman" w:cs="Times New Roman"/>
          <w:sz w:val="24"/>
          <w:szCs w:val="24"/>
        </w:rPr>
      </w:pPr>
    </w:p>
    <w:p w14:paraId="33716824">
      <w:pPr>
        <w:pStyle w:val="2"/>
        <w:ind w:left="0" w:right="682" w:firstLine="142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Награждение участников Конкурса </w:t>
      </w:r>
    </w:p>
    <w:p w14:paraId="6EA144E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5.1. Победители и призеры муниципального Конкурса награждаются грамотами отдела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97F1737">
      <w:pPr>
        <w:spacing w:after="5" w:line="268" w:lineRule="auto"/>
        <w:ind w:right="178" w:firstLine="142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итогам Всероссийской акции жюри отбирает до 100 участников - победителей. Результаты размещаются на портале </w:t>
      </w:r>
      <w:r>
        <w:rPr>
          <w:rFonts w:ascii="Times New Roman" w:hAnsi="Times New Roman" w:cs="Times New Roman"/>
          <w:sz w:val="24"/>
          <w:szCs w:val="24"/>
        </w:rPr>
        <w:t xml:space="preserve">«Культурадляшкольников.РФ»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ВК в сообществе </w:t>
      </w:r>
      <w:r>
        <w:rPr>
          <w:rFonts w:ascii="Times New Roman" w:hAnsi="Times New Roman" w:cs="Times New Roman"/>
          <w:sz w:val="24"/>
          <w:szCs w:val="24"/>
        </w:rPr>
        <w:t>«Культура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Style w:val="6"/>
          <w:rFonts w:ascii="Times New Roman" w:hAnsi="Times New Roman" w:cs="Times New Roman"/>
          <w:sz w:val="24"/>
          <w:szCs w:val="24"/>
        </w:rPr>
        <w:t>https://</w:t>
      </w:r>
      <w:r>
        <w:rPr>
          <w:rStyle w:val="6"/>
          <w:rFonts w:hint="default" w:ascii="Times New Roman" w:hAnsi="Times New Roman" w:cs="Times New Roman"/>
          <w:sz w:val="24"/>
          <w:szCs w:val="24"/>
          <w:lang w:val="en-US"/>
        </w:rPr>
        <w:t>vk.com</w:t>
      </w:r>
      <w:r>
        <w:rPr>
          <w:rStyle w:val="6"/>
          <w:rFonts w:ascii="Times New Roman" w:hAnsi="Times New Roman" w:cs="Times New Roman"/>
          <w:sz w:val="24"/>
          <w:szCs w:val="24"/>
        </w:rPr>
        <w:t>/</w:t>
      </w:r>
      <w:r>
        <w:rPr>
          <w:rStyle w:val="6"/>
          <w:rFonts w:hint="default" w:ascii="Times New Roman" w:hAnsi="Times New Roman" w:cs="Times New Roman"/>
          <w:sz w:val="24"/>
          <w:szCs w:val="24"/>
          <w:lang w:val="en-US"/>
        </w:rPr>
        <w:t>culture4schoolkids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Участники получают электронные сертификаты победителя или участника.</w:t>
      </w:r>
    </w:p>
    <w:p w14:paraId="530B8DE8">
      <w:pPr>
        <w:spacing w:after="29"/>
        <w:ind w:right="117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E6AB08A">
      <w:pPr>
        <w:pStyle w:val="2"/>
        <w:ind w:left="0" w:right="677" w:firstLine="142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Особые положения Конкурса </w:t>
      </w:r>
    </w:p>
    <w:p w14:paraId="048E9F97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6.1. Участники Конкурса представляют Центру право: </w:t>
      </w:r>
    </w:p>
    <w:p w14:paraId="4BBA35A7">
      <w:pPr>
        <w:numPr>
          <w:ilvl w:val="0"/>
          <w:numId w:val="3"/>
        </w:numPr>
        <w:spacing w:after="5" w:line="268" w:lineRule="auto"/>
        <w:ind w:left="0"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публичное использование видеоматериалов предоставленных на Конкурс и их демонстрацию в информационных, презентационных и прочих целях; </w:t>
      </w:r>
    </w:p>
    <w:p w14:paraId="4872B9E1">
      <w:pPr>
        <w:numPr>
          <w:ilvl w:val="0"/>
          <w:numId w:val="3"/>
        </w:numPr>
        <w:spacing w:after="5" w:line="268" w:lineRule="auto"/>
        <w:ind w:left="0"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обработку своих персональных данных. </w:t>
      </w:r>
    </w:p>
    <w:p w14:paraId="7D61675B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 Участие в Конкурсе означает полное согласие и принятие правил данного Положения. </w:t>
      </w:r>
    </w:p>
    <w:p w14:paraId="62C91D5F">
      <w:pPr>
        <w:spacing w:after="35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</w:t>
      </w:r>
    </w:p>
    <w:p w14:paraId="37624CF8">
      <w:pPr>
        <w:tabs>
          <w:tab w:val="left" w:pos="1134"/>
          <w:tab w:val="left" w:pos="1418"/>
          <w:tab w:val="left" w:pos="1843"/>
        </w:tabs>
        <w:spacing w:after="25"/>
        <w:ind w:right="17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По всем вопросам организации и проведения Конкурса обращаться в Оргкомитет по адресу: г. Грязи, ул. Красная площадь, д. 35.  </w:t>
      </w:r>
    </w:p>
    <w:p w14:paraId="3500F0F3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Телефон: 2 - 45-02 Куликова Т.Е. </w:t>
      </w:r>
    </w:p>
    <w:p w14:paraId="76EE3410">
      <w:pPr>
        <w:spacing w:after="4"/>
        <w:ind w:right="172" w:firstLine="142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1A22F37">
      <w:pPr>
        <w:spacing w:after="4"/>
        <w:ind w:right="172" w:firstLine="142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B78D3E0">
      <w:pPr>
        <w:spacing w:after="4"/>
        <w:ind w:left="10" w:right="172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 </w:t>
      </w:r>
    </w:p>
    <w:p w14:paraId="5FEF171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Заявка</w:t>
      </w:r>
    </w:p>
    <w:p w14:paraId="77F2ACF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на участие в муниципальном этапе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творческой акции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«Космос в кадре»</w:t>
      </w:r>
    </w:p>
    <w:tbl>
      <w:tblPr>
        <w:tblStyle w:val="4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678"/>
      </w:tblGrid>
      <w:tr w14:paraId="2237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63BCD6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Номинация </w:t>
            </w:r>
          </w:p>
        </w:tc>
        <w:tc>
          <w:tcPr>
            <w:tcW w:w="4678" w:type="dxa"/>
          </w:tcPr>
          <w:p w14:paraId="45C4B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2110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7EF4E8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Название работы</w:t>
            </w:r>
          </w:p>
        </w:tc>
        <w:tc>
          <w:tcPr>
            <w:tcW w:w="4678" w:type="dxa"/>
          </w:tcPr>
          <w:p w14:paraId="04344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3527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2B7572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Ссылка на работу</w:t>
            </w:r>
          </w:p>
        </w:tc>
        <w:tc>
          <w:tcPr>
            <w:tcW w:w="4678" w:type="dxa"/>
          </w:tcPr>
          <w:p w14:paraId="7C71F0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424F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  <w:gridSpan w:val="2"/>
          </w:tcPr>
          <w:p w14:paraId="3600F9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>Данные на конкурсанта</w:t>
            </w:r>
          </w:p>
        </w:tc>
      </w:tr>
      <w:tr w14:paraId="0FFD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1CD755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4678" w:type="dxa"/>
          </w:tcPr>
          <w:p w14:paraId="69EED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08B8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069DA0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Возрастная категория (Число, месяц, год рождения)</w:t>
            </w:r>
          </w:p>
        </w:tc>
        <w:tc>
          <w:tcPr>
            <w:tcW w:w="4678" w:type="dxa"/>
          </w:tcPr>
          <w:p w14:paraId="46C77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2C7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213C59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8" w:type="dxa"/>
          </w:tcPr>
          <w:p w14:paraId="5C8A2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30C3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701DA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серия св-ва о рождении участника (Если нет номера сертификата)</w:t>
            </w:r>
          </w:p>
        </w:tc>
        <w:tc>
          <w:tcPr>
            <w:tcW w:w="4678" w:type="dxa"/>
          </w:tcPr>
          <w:p w14:paraId="60707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421A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2B25A1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14:paraId="232FDB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349C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2986C3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</w:tcPr>
          <w:p w14:paraId="6866E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2453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16C85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Почтовый адрес (с индексом)</w:t>
            </w:r>
          </w:p>
        </w:tc>
        <w:tc>
          <w:tcPr>
            <w:tcW w:w="4678" w:type="dxa"/>
          </w:tcPr>
          <w:p w14:paraId="0B255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6419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  <w:gridSpan w:val="2"/>
          </w:tcPr>
          <w:p w14:paraId="456AAF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>Данные педагога, подготовившего конкурсанта</w:t>
            </w:r>
          </w:p>
        </w:tc>
      </w:tr>
      <w:tr w14:paraId="0CBF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27CDA0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Фамилия, имя, отчество педагога (полностью)</w:t>
            </w:r>
          </w:p>
        </w:tc>
        <w:tc>
          <w:tcPr>
            <w:tcW w:w="4678" w:type="dxa"/>
          </w:tcPr>
          <w:p w14:paraId="1F102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6460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599E9D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4678" w:type="dxa"/>
          </w:tcPr>
          <w:p w14:paraId="79B3C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1C4B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1C0D7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Мобильный телефон</w:t>
            </w:r>
          </w:p>
        </w:tc>
        <w:tc>
          <w:tcPr>
            <w:tcW w:w="4678" w:type="dxa"/>
          </w:tcPr>
          <w:p w14:paraId="41F7A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0C70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7558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</w:tcPr>
          <w:p w14:paraId="341CEC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7451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  <w:gridSpan w:val="2"/>
          </w:tcPr>
          <w:p w14:paraId="67B3CA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>Данные образовательной организации</w:t>
            </w:r>
          </w:p>
        </w:tc>
      </w:tr>
      <w:tr w14:paraId="711E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185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Юридическое название  согласно уставу</w:t>
            </w:r>
          </w:p>
        </w:tc>
        <w:tc>
          <w:tcPr>
            <w:tcW w:w="4678" w:type="dxa"/>
          </w:tcPr>
          <w:p w14:paraId="0C7D3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1529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04B7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8" w:type="dxa"/>
          </w:tcPr>
          <w:p w14:paraId="008C8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5D57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1C08A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Почтовый адрес образовательной организации</w:t>
            </w:r>
          </w:p>
          <w:p w14:paraId="7F22C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(с индексом)</w:t>
            </w:r>
          </w:p>
        </w:tc>
        <w:tc>
          <w:tcPr>
            <w:tcW w:w="4678" w:type="dxa"/>
          </w:tcPr>
          <w:p w14:paraId="01202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  <w:tr w14:paraId="60CB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06A6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14:paraId="4EB39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48426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 w14:paraId="59A79D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 w14:paraId="04B800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</w:p>
    <w:p w14:paraId="25F993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Руководитель образовательной организации      ___________________</w:t>
      </w:r>
    </w:p>
    <w:sectPr>
      <w:pgSz w:w="11906" w:h="16838"/>
      <w:pgMar w:top="993" w:right="661" w:bottom="567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E7F4B"/>
    <w:multiLevelType w:val="multilevel"/>
    <w:tmpl w:val="1BBE7F4B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4E252E18"/>
    <w:multiLevelType w:val="multilevel"/>
    <w:tmpl w:val="4E252E18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75629C2"/>
    <w:multiLevelType w:val="multilevel"/>
    <w:tmpl w:val="675629C2"/>
    <w:lvl w:ilvl="0" w:tentative="0">
      <w:start w:val="1"/>
      <w:numFmt w:val="bullet"/>
      <w:lvlText w:val="-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72CA"/>
    <w:rsid w:val="00007353"/>
    <w:rsid w:val="0002672E"/>
    <w:rsid w:val="000E2729"/>
    <w:rsid w:val="000F13C0"/>
    <w:rsid w:val="0011681D"/>
    <w:rsid w:val="00122C53"/>
    <w:rsid w:val="0012681F"/>
    <w:rsid w:val="00151003"/>
    <w:rsid w:val="00174CF9"/>
    <w:rsid w:val="00190D68"/>
    <w:rsid w:val="00196701"/>
    <w:rsid w:val="001B3C02"/>
    <w:rsid w:val="001E2DB5"/>
    <w:rsid w:val="001E6DC1"/>
    <w:rsid w:val="002308E3"/>
    <w:rsid w:val="002527C0"/>
    <w:rsid w:val="002623F8"/>
    <w:rsid w:val="00283261"/>
    <w:rsid w:val="002E4A0A"/>
    <w:rsid w:val="00333461"/>
    <w:rsid w:val="003569D6"/>
    <w:rsid w:val="00381083"/>
    <w:rsid w:val="00385741"/>
    <w:rsid w:val="003B1940"/>
    <w:rsid w:val="003D11AF"/>
    <w:rsid w:val="003F5754"/>
    <w:rsid w:val="0041004D"/>
    <w:rsid w:val="0041091C"/>
    <w:rsid w:val="00430218"/>
    <w:rsid w:val="00486271"/>
    <w:rsid w:val="004D3BC5"/>
    <w:rsid w:val="00504C1B"/>
    <w:rsid w:val="00516AD0"/>
    <w:rsid w:val="0053017B"/>
    <w:rsid w:val="005A0CFE"/>
    <w:rsid w:val="005C3D48"/>
    <w:rsid w:val="005F1F57"/>
    <w:rsid w:val="0060630F"/>
    <w:rsid w:val="00617151"/>
    <w:rsid w:val="00647352"/>
    <w:rsid w:val="006704AF"/>
    <w:rsid w:val="00691E5C"/>
    <w:rsid w:val="00695F85"/>
    <w:rsid w:val="006A280A"/>
    <w:rsid w:val="006A6B67"/>
    <w:rsid w:val="006D639F"/>
    <w:rsid w:val="006E1DEA"/>
    <w:rsid w:val="006E330C"/>
    <w:rsid w:val="006E4230"/>
    <w:rsid w:val="00740F15"/>
    <w:rsid w:val="0077319A"/>
    <w:rsid w:val="00775B48"/>
    <w:rsid w:val="007924C4"/>
    <w:rsid w:val="0079640D"/>
    <w:rsid w:val="007C4F19"/>
    <w:rsid w:val="007E38FF"/>
    <w:rsid w:val="00807DED"/>
    <w:rsid w:val="00825053"/>
    <w:rsid w:val="00830B26"/>
    <w:rsid w:val="008457F5"/>
    <w:rsid w:val="008903E4"/>
    <w:rsid w:val="008B40D4"/>
    <w:rsid w:val="008C4219"/>
    <w:rsid w:val="008D72CA"/>
    <w:rsid w:val="00934ED4"/>
    <w:rsid w:val="00962972"/>
    <w:rsid w:val="00987A6B"/>
    <w:rsid w:val="009C3F7C"/>
    <w:rsid w:val="009D4660"/>
    <w:rsid w:val="009E4D2F"/>
    <w:rsid w:val="00A21DC1"/>
    <w:rsid w:val="00B0021F"/>
    <w:rsid w:val="00B40139"/>
    <w:rsid w:val="00B41074"/>
    <w:rsid w:val="00B873B4"/>
    <w:rsid w:val="00C30FFF"/>
    <w:rsid w:val="00C476E6"/>
    <w:rsid w:val="00C72F9F"/>
    <w:rsid w:val="00C86DD1"/>
    <w:rsid w:val="00CC7E86"/>
    <w:rsid w:val="00D12850"/>
    <w:rsid w:val="00D1404A"/>
    <w:rsid w:val="00D31039"/>
    <w:rsid w:val="00D665EF"/>
    <w:rsid w:val="00DB53BA"/>
    <w:rsid w:val="00DC4FAC"/>
    <w:rsid w:val="00E070A6"/>
    <w:rsid w:val="00E44D88"/>
    <w:rsid w:val="00E56F56"/>
    <w:rsid w:val="00E73DD0"/>
    <w:rsid w:val="00E85571"/>
    <w:rsid w:val="00E87104"/>
    <w:rsid w:val="00EB3838"/>
    <w:rsid w:val="00EF25A5"/>
    <w:rsid w:val="00F316F3"/>
    <w:rsid w:val="00F43E31"/>
    <w:rsid w:val="00FA78F5"/>
    <w:rsid w:val="00FF097C"/>
    <w:rsid w:val="48DA5C0E"/>
    <w:rsid w:val="6D42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after="4" w:line="270" w:lineRule="auto"/>
      <w:ind w:left="10" w:right="18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954F72" w:themeColor="followedHyperlink"/>
      <w:u w:val="single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13"/>
    <w:qFormat/>
    <w:uiPriority w:val="0"/>
    <w:pPr>
      <w:suppressAutoHyphens/>
      <w:spacing w:after="120" w:line="240" w:lineRule="auto"/>
    </w:pPr>
    <w:rPr>
      <w:rFonts w:ascii="Times New Roman" w:hAnsi="Times New Roman" w:eastAsia="Times New Roman"/>
      <w:color w:val="auto"/>
      <w:sz w:val="24"/>
      <w:szCs w:val="24"/>
      <w:lang w:eastAsia="ar-SA"/>
    </w:rPr>
  </w:style>
  <w:style w:type="character" w:customStyle="1" w:styleId="10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table" w:customStyle="1" w:styleId="11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выноски Знак"/>
    <w:basedOn w:val="3"/>
    <w:link w:val="8"/>
    <w:semiHidden/>
    <w:uiPriority w:val="99"/>
    <w:rPr>
      <w:rFonts w:ascii="Tahoma" w:hAnsi="Tahoma" w:eastAsia="Calibri" w:cs="Tahoma"/>
      <w:color w:val="000000"/>
      <w:sz w:val="16"/>
      <w:szCs w:val="16"/>
    </w:rPr>
  </w:style>
  <w:style w:type="character" w:customStyle="1" w:styleId="13">
    <w:name w:val="Основной текст Знак"/>
    <w:basedOn w:val="3"/>
    <w:link w:val="9"/>
    <w:qFormat/>
    <w:uiPriority w:val="0"/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14">
    <w:name w:val="List Paragraph"/>
    <w:basedOn w:val="1"/>
    <w:qFormat/>
    <w:uiPriority w:val="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customStyle="1" w:styleId="15">
    <w:name w:val="Основной текст (2)_"/>
    <w:link w:val="16"/>
    <w:uiPriority w:val="0"/>
    <w:rPr>
      <w:sz w:val="26"/>
      <w:szCs w:val="26"/>
      <w:shd w:val="clear" w:color="auto" w:fill="FFFFFF"/>
    </w:rPr>
  </w:style>
  <w:style w:type="paragraph" w:customStyle="1" w:styleId="16">
    <w:name w:val="Основной текст (2)"/>
    <w:basedOn w:val="1"/>
    <w:link w:val="15"/>
    <w:uiPriority w:val="0"/>
    <w:pPr>
      <w:widowControl w:val="0"/>
      <w:shd w:val="clear" w:color="auto" w:fill="FFFFFF"/>
      <w:spacing w:after="300" w:line="0" w:lineRule="atLeast"/>
      <w:ind w:hanging="1120"/>
      <w:jc w:val="center"/>
    </w:pPr>
    <w:rPr>
      <w:rFonts w:asciiTheme="minorHAnsi" w:hAnsiTheme="minorHAnsi" w:eastAsiaTheme="minorEastAsia" w:cstheme="minorBidi"/>
      <w:color w:val="auto"/>
      <w:sz w:val="26"/>
      <w:szCs w:val="26"/>
    </w:rPr>
  </w:style>
  <w:style w:type="character" w:customStyle="1" w:styleId="17">
    <w:name w:val="Font Style11"/>
    <w:qFormat/>
    <w:uiPriority w:val="0"/>
    <w:rPr>
      <w:rFonts w:ascii="Times New Roman" w:hAnsi="Times New Roman" w:cs="Times New Roman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7023</Characters>
  <Lines>58</Lines>
  <Paragraphs>16</Paragraphs>
  <TotalTime>51</TotalTime>
  <ScaleCrop>false</ScaleCrop>
  <LinksUpToDate>false</LinksUpToDate>
  <CharactersWithSpaces>8239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2019-10-23T05:48:00Z</dcterms:created>
  <dc:creator>user</dc:creator>
  <cp:lastModifiedBy>crtdu</cp:lastModifiedBy>
  <cp:lastPrinted>2026-03-31T10:31:07Z</cp:lastPrinted>
  <dcterms:modified xsi:type="dcterms:W3CDTF">2026-03-31T09:40:53Z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7E98847FCCE044F7842BA20E27C90A4C_12</vt:lpwstr>
  </property>
</Properties>
</file>