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37" w:rsidRDefault="0030463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86"/>
        <w:gridCol w:w="3284"/>
      </w:tblGrid>
      <w:tr w:rsidR="00304637">
        <w:trPr>
          <w:trHeight w:val="123"/>
        </w:trPr>
        <w:tc>
          <w:tcPr>
            <w:tcW w:w="4186" w:type="dxa"/>
          </w:tcPr>
          <w:p w:rsidR="00304637" w:rsidRDefault="00CE2B59">
            <w:pPr>
              <w:suppressAutoHyphens/>
              <w:snapToGrid w:val="0"/>
              <w:spacing w:after="200" w:line="240" w:lineRule="atLeast"/>
              <w:jc w:val="center"/>
              <w:rPr>
                <w:rFonts w:ascii="Calibri" w:hAnsi="Calibri" w:cs="Calibri"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605790" cy="808355"/>
                  <wp:effectExtent l="19050" t="0" r="3810" b="0"/>
                  <wp:docPr id="1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24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" cy="808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304637" w:rsidRDefault="00304637">
            <w:pPr>
              <w:suppressAutoHyphens/>
              <w:snapToGrid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  <w:tr w:rsidR="00304637">
        <w:trPr>
          <w:trHeight w:val="971"/>
        </w:trPr>
        <w:tc>
          <w:tcPr>
            <w:tcW w:w="4186" w:type="dxa"/>
          </w:tcPr>
          <w:p w:rsidR="00304637" w:rsidRDefault="00CE2B59">
            <w:pPr>
              <w:snapToGrid w:val="0"/>
              <w:spacing w:before="120" w:line="240" w:lineRule="atLeast"/>
              <w:jc w:val="center"/>
              <w:rPr>
                <w:bCs/>
                <w:lang w:eastAsia="ar-SA"/>
              </w:rPr>
            </w:pPr>
            <w:r>
              <w:rPr>
                <w:bCs/>
              </w:rPr>
              <w:t xml:space="preserve">АДМИНИСТРАЦИЯ  ГРЯЗИНСКОГО  </w:t>
            </w:r>
          </w:p>
          <w:p w:rsidR="00304637" w:rsidRDefault="00CE2B59">
            <w:pPr>
              <w:spacing w:before="120" w:line="240" w:lineRule="atLeast"/>
              <w:jc w:val="center"/>
              <w:rPr>
                <w:bCs/>
              </w:rPr>
            </w:pPr>
            <w:r>
              <w:rPr>
                <w:bCs/>
              </w:rPr>
              <w:t>МУНИЦИПАЛЬНОГО  РАЙОНА</w:t>
            </w:r>
          </w:p>
          <w:p w:rsidR="00304637" w:rsidRDefault="00CE2B59">
            <w:pPr>
              <w:pStyle w:val="1"/>
              <w:keepNext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center"/>
              <w:rPr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ОТДЕЛ      ОБРАЗОВАНИЯ</w:t>
            </w:r>
          </w:p>
          <w:p w:rsidR="00304637" w:rsidRDefault="00304637">
            <w:pPr>
              <w:jc w:val="center"/>
              <w:rPr>
                <w:b/>
                <w:sz w:val="16"/>
              </w:rPr>
            </w:pPr>
          </w:p>
          <w:p w:rsidR="00304637" w:rsidRDefault="00CE2B5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Р И К А З</w:t>
            </w:r>
          </w:p>
          <w:p w:rsidR="00304637" w:rsidRDefault="00304637">
            <w:pPr>
              <w:jc w:val="center"/>
              <w:rPr>
                <w:b/>
                <w:sz w:val="28"/>
                <w:szCs w:val="28"/>
              </w:rPr>
            </w:pPr>
          </w:p>
          <w:p w:rsidR="00304637" w:rsidRDefault="00521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</w:t>
            </w:r>
            <w:r w:rsidR="00CE2B59">
              <w:rPr>
                <w:sz w:val="28"/>
                <w:szCs w:val="28"/>
              </w:rPr>
              <w:t>.</w:t>
            </w:r>
            <w:r w:rsidR="00CE2B59" w:rsidRPr="005211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</w:t>
            </w:r>
            <w:r w:rsidR="00CE2B59">
              <w:rPr>
                <w:sz w:val="28"/>
                <w:szCs w:val="28"/>
              </w:rPr>
              <w:t>2.</w:t>
            </w:r>
            <w:r w:rsidR="00CE2B59" w:rsidRPr="005211F2">
              <w:rPr>
                <w:sz w:val="28"/>
                <w:szCs w:val="28"/>
              </w:rPr>
              <w:t xml:space="preserve"> </w:t>
            </w:r>
            <w:r w:rsidR="00CE2B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="00CE2B59">
              <w:rPr>
                <w:sz w:val="28"/>
                <w:szCs w:val="28"/>
              </w:rPr>
              <w:t xml:space="preserve"> г.                     № </w:t>
            </w:r>
            <w:r w:rsidR="00E10933">
              <w:rPr>
                <w:sz w:val="28"/>
                <w:szCs w:val="28"/>
              </w:rPr>
              <w:t>89</w:t>
            </w:r>
          </w:p>
          <w:p w:rsidR="00304637" w:rsidRDefault="00304637">
            <w:pPr>
              <w:rPr>
                <w:sz w:val="28"/>
                <w:szCs w:val="28"/>
              </w:rPr>
            </w:pPr>
          </w:p>
          <w:p w:rsidR="00304637" w:rsidRDefault="00CE2B59" w:rsidP="002C77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Грязи</w:t>
            </w:r>
          </w:p>
          <w:p w:rsidR="002C77A3" w:rsidRPr="002C77A3" w:rsidRDefault="002C77A3" w:rsidP="002C77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4" w:type="dxa"/>
          </w:tcPr>
          <w:p w:rsidR="00304637" w:rsidRDefault="00304637">
            <w:pPr>
              <w:suppressAutoHyphens/>
              <w:snapToGrid w:val="0"/>
              <w:spacing w:after="200" w:line="276" w:lineRule="auto"/>
              <w:jc w:val="center"/>
              <w:rPr>
                <w:b/>
                <w:lang w:eastAsia="ar-SA"/>
              </w:rPr>
            </w:pPr>
          </w:p>
        </w:tc>
      </w:tr>
    </w:tbl>
    <w:p w:rsidR="00304637" w:rsidRDefault="00CE2B59">
      <w:r>
        <w:t xml:space="preserve">Об итогах районного этапа Всероссийского </w:t>
      </w:r>
      <w:r w:rsidR="002C77A3">
        <w:t>конкурса</w:t>
      </w:r>
    </w:p>
    <w:p w:rsidR="002C77A3" w:rsidRDefault="00B173FA">
      <w:r>
        <w:t>и</w:t>
      </w:r>
      <w:r w:rsidR="002C77A3">
        <w:t>зобразительного искусства, декоративно-прикладного</w:t>
      </w:r>
    </w:p>
    <w:p w:rsidR="00304637" w:rsidRDefault="002C77A3">
      <w:r>
        <w:t>и технического творчества «Палитра ремёсел» - 2025.</w:t>
      </w:r>
    </w:p>
    <w:p w:rsidR="00304637" w:rsidRDefault="00304637">
      <w:pPr>
        <w:pStyle w:val="ac"/>
        <w:jc w:val="both"/>
      </w:pPr>
    </w:p>
    <w:p w:rsidR="00304637" w:rsidRDefault="00CE2B59">
      <w:pPr>
        <w:jc w:val="both"/>
      </w:pPr>
      <w:r>
        <w:t xml:space="preserve">          </w:t>
      </w:r>
      <w:r w:rsidR="00021037">
        <w:t xml:space="preserve">В целях выявления и поддержки талантливых детей и молодёжи Липецкой области </w:t>
      </w:r>
      <w:r>
        <w:t xml:space="preserve"> в период с </w:t>
      </w:r>
      <w:r w:rsidR="00432671">
        <w:t>30 янва</w:t>
      </w:r>
      <w:r>
        <w:t>ря 202</w:t>
      </w:r>
      <w:r w:rsidR="00432671">
        <w:t>5</w:t>
      </w:r>
      <w:r>
        <w:t xml:space="preserve"> года по 14</w:t>
      </w:r>
      <w:r w:rsidR="00432671">
        <w:t xml:space="preserve"> феврал</w:t>
      </w:r>
      <w:r>
        <w:t>я 202</w:t>
      </w:r>
      <w:r w:rsidR="00432671">
        <w:t>5</w:t>
      </w:r>
      <w:r>
        <w:t xml:space="preserve"> года в </w:t>
      </w:r>
      <w:proofErr w:type="spellStart"/>
      <w:r>
        <w:t>Грязинском</w:t>
      </w:r>
      <w:proofErr w:type="spellEnd"/>
      <w:r>
        <w:t xml:space="preserve"> районе был проведён районный этап </w:t>
      </w:r>
      <w:r w:rsidR="00432671">
        <w:t xml:space="preserve">Всероссийского конкурса </w:t>
      </w:r>
      <w:r w:rsidR="001909C5">
        <w:t>изобразительного искусства, декоративно-прикладного и технического творчества «Палитра ремёсел» - 2025.</w:t>
      </w:r>
    </w:p>
    <w:p w:rsidR="00304637" w:rsidRDefault="00CE2B59">
      <w:pPr>
        <w:pStyle w:val="ac"/>
        <w:jc w:val="both"/>
      </w:pPr>
      <w:r>
        <w:t xml:space="preserve">          </w:t>
      </w:r>
      <w:proofErr w:type="gramStart"/>
      <w:r w:rsidR="002A5990">
        <w:t>На конкурс было представлено 37</w:t>
      </w:r>
      <w:r>
        <w:t xml:space="preserve"> работ из образовательных учреждений района: школ №№ 1, </w:t>
      </w:r>
      <w:r w:rsidR="002A5990">
        <w:t xml:space="preserve">2, </w:t>
      </w:r>
      <w:r>
        <w:t xml:space="preserve">3, 4, </w:t>
      </w:r>
      <w:r w:rsidR="002A5990">
        <w:t xml:space="preserve">7, </w:t>
      </w:r>
      <w:r>
        <w:t xml:space="preserve">12, с. </w:t>
      </w:r>
      <w:proofErr w:type="spellStart"/>
      <w:r w:rsidR="002A5990">
        <w:t>Бутырки</w:t>
      </w:r>
      <w:proofErr w:type="spellEnd"/>
      <w:r w:rsidR="002A5990">
        <w:t>,</w:t>
      </w:r>
      <w:r>
        <w:t xml:space="preserve"> с. </w:t>
      </w:r>
      <w:proofErr w:type="spellStart"/>
      <w:r>
        <w:t>Фащёвка</w:t>
      </w:r>
      <w:proofErr w:type="spellEnd"/>
      <w:r>
        <w:t xml:space="preserve">, с. </w:t>
      </w:r>
      <w:r w:rsidR="002A5990">
        <w:t xml:space="preserve">Петровка, с. </w:t>
      </w:r>
      <w:proofErr w:type="spellStart"/>
      <w:r w:rsidR="002A5990">
        <w:t>Синявка</w:t>
      </w:r>
      <w:proofErr w:type="spellEnd"/>
      <w:r w:rsidR="002A5990">
        <w:t>, д. Кубань</w:t>
      </w:r>
      <w:r>
        <w:t>, МБУ ДО ЦРТДЮ.</w:t>
      </w:r>
      <w:proofErr w:type="gramEnd"/>
      <w:r>
        <w:t xml:space="preserve"> Конкурсные работы рассматривались в трёх возрастных категориях: (10-13 лет; 14-16 лет; 17-18 </w:t>
      </w:r>
      <w:r w:rsidR="00621500">
        <w:t xml:space="preserve">лет) по следующим номинациям: изобразительное искусство, декоративно-прикладное творчество, </w:t>
      </w:r>
      <w:r w:rsidR="00A77F17">
        <w:t>художественные ремёсла, техническое творчество.</w:t>
      </w:r>
    </w:p>
    <w:p w:rsidR="00304637" w:rsidRDefault="00CE2B59">
      <w:pPr>
        <w:pStyle w:val="ac"/>
        <w:jc w:val="both"/>
      </w:pPr>
      <w:r>
        <w:t xml:space="preserve">           На основании решения оргкомитета конкурса и в соответствии с Положением о проведении районного эт</w:t>
      </w:r>
      <w:r w:rsidR="00DF3CBE">
        <w:t>апа Всероссийского конкурса изобразительного искусства, декоративно-прикладного и технического творчества «Палитра ремёсел»-2025</w:t>
      </w:r>
    </w:p>
    <w:p w:rsidR="00304637" w:rsidRDefault="00CE2B59">
      <w:pPr>
        <w:pStyle w:val="ac"/>
        <w:jc w:val="both"/>
        <w:rPr>
          <w:rFonts w:cs="Calibri"/>
        </w:rPr>
      </w:pPr>
      <w:r>
        <w:t xml:space="preserve">                                                           </w:t>
      </w:r>
    </w:p>
    <w:p w:rsidR="00304637" w:rsidRDefault="00CE2B59">
      <w:pPr>
        <w:pStyle w:val="ac"/>
        <w:jc w:val="both"/>
        <w:rPr>
          <w:b/>
          <w:bCs/>
        </w:rPr>
      </w:pPr>
      <w:r>
        <w:rPr>
          <w:b/>
          <w:bCs/>
        </w:rPr>
        <w:t>ПРИКАЗЫВАЮ:</w:t>
      </w:r>
    </w:p>
    <w:p w:rsidR="00304637" w:rsidRDefault="00CE2B59">
      <w:pPr>
        <w:pStyle w:val="ac"/>
        <w:numPr>
          <w:ilvl w:val="0"/>
          <w:numId w:val="2"/>
        </w:numPr>
        <w:suppressAutoHyphens/>
        <w:jc w:val="both"/>
      </w:pPr>
      <w:r>
        <w:t xml:space="preserve">Признать победителями и призёрами и  наградить Почётными  грамотами отдела образования администрации </w:t>
      </w:r>
      <w:proofErr w:type="spellStart"/>
      <w:r>
        <w:t>Грязинского</w:t>
      </w:r>
      <w:proofErr w:type="spellEnd"/>
      <w:r>
        <w:t xml:space="preserve"> муниципального района Липецкой области следующих участников:</w:t>
      </w:r>
    </w:p>
    <w:p w:rsidR="00304637" w:rsidRDefault="00304637">
      <w:pPr>
        <w:pStyle w:val="ac"/>
        <w:suppressAutoHyphens/>
        <w:jc w:val="both"/>
      </w:pPr>
    </w:p>
    <w:p w:rsidR="00304637" w:rsidRDefault="00DA50A0">
      <w:pPr>
        <w:pStyle w:val="ac"/>
        <w:jc w:val="both"/>
        <w:rPr>
          <w:b/>
          <w:i/>
          <w:u w:val="single"/>
        </w:rPr>
      </w:pPr>
      <w:r>
        <w:rPr>
          <w:b/>
          <w:i/>
          <w:u w:val="single"/>
        </w:rPr>
        <w:t>- в номинации «Изобразительное искусство</w:t>
      </w:r>
      <w:r w:rsidR="00CE2B59">
        <w:rPr>
          <w:b/>
          <w:i/>
          <w:u w:val="single"/>
        </w:rPr>
        <w:t>»:</w:t>
      </w:r>
    </w:p>
    <w:p w:rsidR="00304637" w:rsidRDefault="00304637">
      <w:pPr>
        <w:pStyle w:val="ac"/>
        <w:jc w:val="both"/>
        <w:rPr>
          <w:b/>
          <w:i/>
          <w:u w:val="single"/>
        </w:rPr>
      </w:pPr>
    </w:p>
    <w:p w:rsidR="00304637" w:rsidRDefault="00CE2B59">
      <w:pPr>
        <w:pStyle w:val="ac"/>
        <w:jc w:val="both"/>
        <w:rPr>
          <w:b/>
          <w:iCs/>
        </w:rPr>
      </w:pPr>
      <w:r>
        <w:rPr>
          <w:b/>
          <w:i/>
          <w:iCs/>
        </w:rPr>
        <w:t xml:space="preserve"> </w:t>
      </w:r>
      <w:r>
        <w:rPr>
          <w:b/>
          <w:iCs/>
        </w:rPr>
        <w:t>возрастная категория от 10 до 13 лет:</w:t>
      </w:r>
    </w:p>
    <w:p w:rsidR="00304637" w:rsidRDefault="00DA50A0">
      <w:pPr>
        <w:pStyle w:val="ac"/>
        <w:jc w:val="both"/>
      </w:pPr>
      <w:r>
        <w:t xml:space="preserve">1 место – </w:t>
      </w:r>
      <w:proofErr w:type="spellStart"/>
      <w:r>
        <w:t>Ландер</w:t>
      </w:r>
      <w:proofErr w:type="spellEnd"/>
      <w:r>
        <w:t xml:space="preserve"> Владислав, обучающийся МБОУ СОШ с. </w:t>
      </w:r>
      <w:proofErr w:type="spellStart"/>
      <w:r>
        <w:t>Бутырки</w:t>
      </w:r>
      <w:proofErr w:type="spellEnd"/>
      <w:r w:rsidR="00CE2B59">
        <w:t xml:space="preserve">, педагог </w:t>
      </w:r>
      <w:r w:rsidR="000A53CD">
        <w:t>– Катина Л. А.</w:t>
      </w:r>
      <w:r w:rsidR="00CE2B59">
        <w:t>;</w:t>
      </w:r>
    </w:p>
    <w:p w:rsidR="00304637" w:rsidRDefault="00DA50A0">
      <w:pPr>
        <w:pStyle w:val="ac"/>
        <w:jc w:val="both"/>
      </w:pPr>
      <w:r>
        <w:t xml:space="preserve">1 место – </w:t>
      </w:r>
      <w:proofErr w:type="spellStart"/>
      <w:r>
        <w:t>Комолова</w:t>
      </w:r>
      <w:proofErr w:type="spellEnd"/>
      <w:r>
        <w:t xml:space="preserve"> Елизавета, обучающаяся МБУ Д</w:t>
      </w:r>
      <w:r w:rsidR="000A53CD">
        <w:t xml:space="preserve">О ЦРТДЮ, педагог – </w:t>
      </w:r>
      <w:proofErr w:type="spellStart"/>
      <w:r w:rsidR="000A53CD">
        <w:t>Духанова</w:t>
      </w:r>
      <w:proofErr w:type="spellEnd"/>
      <w:r w:rsidR="000A53CD">
        <w:t xml:space="preserve"> Л. А.</w:t>
      </w:r>
      <w:r w:rsidR="00CE2B59">
        <w:t>;</w:t>
      </w:r>
    </w:p>
    <w:p w:rsidR="00304637" w:rsidRDefault="00DA50A0">
      <w:pPr>
        <w:pStyle w:val="ac"/>
        <w:jc w:val="both"/>
      </w:pPr>
      <w:r>
        <w:t xml:space="preserve">1 место – </w:t>
      </w:r>
      <w:proofErr w:type="spellStart"/>
      <w:r>
        <w:t>Комолов</w:t>
      </w:r>
      <w:r w:rsidR="00CE2B59">
        <w:t>а</w:t>
      </w:r>
      <w:proofErr w:type="spellEnd"/>
      <w:r>
        <w:t xml:space="preserve"> Ульяна</w:t>
      </w:r>
      <w:r w:rsidR="00CE2B59">
        <w:t>, обучающая</w:t>
      </w:r>
      <w:r>
        <w:t>ся МБУ ДО ЦРТДЮ</w:t>
      </w:r>
      <w:r w:rsidR="00CE2B59">
        <w:t xml:space="preserve">, </w:t>
      </w:r>
      <w:r w:rsidR="000A53CD">
        <w:t xml:space="preserve">педагог – </w:t>
      </w:r>
      <w:proofErr w:type="spellStart"/>
      <w:r w:rsidR="000A53CD">
        <w:t>Духанова</w:t>
      </w:r>
      <w:proofErr w:type="spellEnd"/>
      <w:r w:rsidR="000A53CD">
        <w:t xml:space="preserve"> Л. А.</w:t>
      </w:r>
      <w:r w:rsidR="003006A4">
        <w:t>;</w:t>
      </w:r>
    </w:p>
    <w:p w:rsidR="003006A4" w:rsidRDefault="003006A4">
      <w:pPr>
        <w:pStyle w:val="ac"/>
        <w:jc w:val="both"/>
      </w:pPr>
      <w:r>
        <w:t xml:space="preserve">2 место – </w:t>
      </w:r>
      <w:proofErr w:type="spellStart"/>
      <w:r>
        <w:t>Свинцова</w:t>
      </w:r>
      <w:proofErr w:type="spellEnd"/>
      <w:r>
        <w:t xml:space="preserve"> Валерия, обучающаяся МБОУ </w:t>
      </w:r>
      <w:r w:rsidR="00E2323C">
        <w:t>НОШ №7, педагог – Дронова Е. И.</w:t>
      </w:r>
      <w:r>
        <w:t>;</w:t>
      </w:r>
    </w:p>
    <w:p w:rsidR="003006A4" w:rsidRDefault="003006A4">
      <w:pPr>
        <w:pStyle w:val="ac"/>
        <w:jc w:val="both"/>
      </w:pPr>
      <w:r>
        <w:t xml:space="preserve">2 место – Сушкова Анна, обучающаяся МБОУ НОШ №7, педагог – </w:t>
      </w:r>
      <w:r w:rsidR="000A53CD">
        <w:t>Дронова Е. И.</w:t>
      </w:r>
      <w:r>
        <w:t>;</w:t>
      </w:r>
    </w:p>
    <w:p w:rsidR="003006A4" w:rsidRDefault="003006A4">
      <w:pPr>
        <w:pStyle w:val="ac"/>
        <w:jc w:val="both"/>
      </w:pPr>
      <w:r>
        <w:t>2 место – Прокофьева Софья, обучающаяся МБУ ДО Ц</w:t>
      </w:r>
      <w:r w:rsidR="00E83D4D">
        <w:t xml:space="preserve">РТДЮ, педагог – </w:t>
      </w:r>
      <w:proofErr w:type="spellStart"/>
      <w:r w:rsidR="00E83D4D">
        <w:t>Духанова</w:t>
      </w:r>
      <w:proofErr w:type="spellEnd"/>
      <w:r w:rsidR="00E83D4D">
        <w:t xml:space="preserve"> Л. А.</w:t>
      </w:r>
      <w:r>
        <w:t>;</w:t>
      </w:r>
    </w:p>
    <w:p w:rsidR="003006A4" w:rsidRDefault="003006A4">
      <w:pPr>
        <w:pStyle w:val="ac"/>
        <w:jc w:val="both"/>
      </w:pPr>
      <w:r>
        <w:t xml:space="preserve">3 место – Водопьянова </w:t>
      </w:r>
      <w:r w:rsidR="00990EFA">
        <w:t>Анна</w:t>
      </w:r>
      <w:r>
        <w:t>, обучающаяся МБУ ДО Ц</w:t>
      </w:r>
      <w:r w:rsidR="00D64674">
        <w:t xml:space="preserve">РТДЮ, педагог – </w:t>
      </w:r>
      <w:proofErr w:type="spellStart"/>
      <w:r w:rsidR="00D64674">
        <w:t>Духанова</w:t>
      </w:r>
      <w:proofErr w:type="spellEnd"/>
      <w:r w:rsidR="00D64674">
        <w:t xml:space="preserve"> Л. А.</w:t>
      </w:r>
      <w:r>
        <w:t>;</w:t>
      </w:r>
    </w:p>
    <w:p w:rsidR="000F4064" w:rsidRDefault="000F4064">
      <w:pPr>
        <w:pStyle w:val="ac"/>
        <w:jc w:val="both"/>
      </w:pPr>
      <w:r>
        <w:lastRenderedPageBreak/>
        <w:t>3 место – Матвеева Екатерина, МБУ ДО ЦРТДЮ, пе</w:t>
      </w:r>
      <w:r w:rsidR="00E5130B">
        <w:t xml:space="preserve">дагог – </w:t>
      </w:r>
      <w:proofErr w:type="spellStart"/>
      <w:r w:rsidR="00E5130B">
        <w:t>Духанова</w:t>
      </w:r>
      <w:proofErr w:type="spellEnd"/>
      <w:r w:rsidR="00E5130B">
        <w:t xml:space="preserve"> Л. А.</w:t>
      </w:r>
      <w:r>
        <w:t>;</w:t>
      </w:r>
    </w:p>
    <w:p w:rsidR="000F4064" w:rsidRDefault="000F4064">
      <w:pPr>
        <w:pStyle w:val="ac"/>
        <w:jc w:val="both"/>
      </w:pPr>
      <w:r>
        <w:t>3 место – Панова Арина, МБОУ С</w:t>
      </w:r>
      <w:r w:rsidR="00E5130B">
        <w:t xml:space="preserve">ОШ №4, педагог – </w:t>
      </w:r>
      <w:proofErr w:type="spellStart"/>
      <w:r w:rsidR="00E5130B">
        <w:t>Горяинова</w:t>
      </w:r>
      <w:proofErr w:type="spellEnd"/>
      <w:r w:rsidR="00E5130B">
        <w:t xml:space="preserve"> И. А</w:t>
      </w:r>
      <w:r>
        <w:t>.</w:t>
      </w:r>
    </w:p>
    <w:p w:rsidR="00304637" w:rsidRDefault="00304637">
      <w:pPr>
        <w:pStyle w:val="ac"/>
        <w:jc w:val="both"/>
      </w:pPr>
    </w:p>
    <w:p w:rsidR="00304637" w:rsidRDefault="00CE2B59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22214581"/>
      <w:r>
        <w:rPr>
          <w:rFonts w:ascii="Times New Roman" w:hAnsi="Times New Roman"/>
          <w:b/>
          <w:bCs/>
          <w:sz w:val="24"/>
          <w:szCs w:val="24"/>
        </w:rPr>
        <w:t>возрастная категория от 14 до 16 лет:</w:t>
      </w:r>
    </w:p>
    <w:p w:rsidR="00304637" w:rsidRDefault="00A237C1">
      <w:pPr>
        <w:pStyle w:val="Style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место – Киселев Антон, обучающийся МБОУ СОШ с. </w:t>
      </w:r>
      <w:proofErr w:type="spellStart"/>
      <w:r>
        <w:rPr>
          <w:rFonts w:ascii="Times New Roman" w:hAnsi="Times New Roman"/>
          <w:bCs/>
          <w:sz w:val="24"/>
          <w:szCs w:val="24"/>
        </w:rPr>
        <w:t>Син</w:t>
      </w:r>
      <w:r w:rsidR="00EE713F">
        <w:rPr>
          <w:rFonts w:ascii="Times New Roman" w:hAnsi="Times New Roman"/>
          <w:bCs/>
          <w:sz w:val="24"/>
          <w:szCs w:val="24"/>
        </w:rPr>
        <w:t>явка</w:t>
      </w:r>
      <w:proofErr w:type="spellEnd"/>
      <w:r w:rsidR="00EE713F">
        <w:rPr>
          <w:rFonts w:ascii="Times New Roman" w:hAnsi="Times New Roman"/>
          <w:bCs/>
          <w:sz w:val="24"/>
          <w:szCs w:val="24"/>
        </w:rPr>
        <w:t>, педагог – Плотникова О. С.</w:t>
      </w:r>
      <w:r w:rsidR="00CE2B59">
        <w:rPr>
          <w:rFonts w:ascii="Times New Roman" w:hAnsi="Times New Roman"/>
          <w:bCs/>
          <w:sz w:val="24"/>
          <w:szCs w:val="24"/>
        </w:rPr>
        <w:t>;</w:t>
      </w:r>
    </w:p>
    <w:bookmarkEnd w:id="0"/>
    <w:p w:rsidR="00304637" w:rsidRDefault="00CE2B59">
      <w:pPr>
        <w:pStyle w:val="ac"/>
        <w:jc w:val="both"/>
        <w:rPr>
          <w:bCs/>
        </w:rPr>
      </w:pPr>
      <w:r>
        <w:rPr>
          <w:bCs/>
        </w:rPr>
        <w:t>2</w:t>
      </w:r>
      <w:r w:rsidR="00A237C1">
        <w:rPr>
          <w:bCs/>
        </w:rPr>
        <w:t xml:space="preserve"> место </w:t>
      </w:r>
      <w:r w:rsidR="00746589">
        <w:rPr>
          <w:bCs/>
        </w:rPr>
        <w:t>– Костюк</w:t>
      </w:r>
      <w:r w:rsidR="00A237C1">
        <w:rPr>
          <w:bCs/>
        </w:rPr>
        <w:t xml:space="preserve">ова Ксения, обучающаяся МБОУ СОШ с. </w:t>
      </w:r>
      <w:proofErr w:type="spellStart"/>
      <w:r w:rsidR="00A237C1">
        <w:rPr>
          <w:bCs/>
        </w:rPr>
        <w:t>Син</w:t>
      </w:r>
      <w:r w:rsidR="00EE713F">
        <w:rPr>
          <w:bCs/>
        </w:rPr>
        <w:t>явка</w:t>
      </w:r>
      <w:proofErr w:type="spellEnd"/>
      <w:r w:rsidR="00EE713F">
        <w:rPr>
          <w:bCs/>
        </w:rPr>
        <w:t>, педагог – Плотникова О. С.</w:t>
      </w:r>
      <w:r>
        <w:rPr>
          <w:bCs/>
        </w:rPr>
        <w:t>;</w:t>
      </w:r>
    </w:p>
    <w:p w:rsidR="00304637" w:rsidRDefault="00A237C1">
      <w:pPr>
        <w:pStyle w:val="ac"/>
        <w:jc w:val="both"/>
        <w:rPr>
          <w:bCs/>
        </w:rPr>
      </w:pPr>
      <w:r>
        <w:rPr>
          <w:bCs/>
        </w:rPr>
        <w:t xml:space="preserve">3 место – Суслов Максим, </w:t>
      </w:r>
      <w:r w:rsidR="007E6542">
        <w:rPr>
          <w:bCs/>
        </w:rPr>
        <w:t xml:space="preserve">обучающийся </w:t>
      </w:r>
      <w:r>
        <w:rPr>
          <w:bCs/>
        </w:rPr>
        <w:t>МБОУ СОШ д</w:t>
      </w:r>
      <w:r w:rsidR="00EE713F">
        <w:rPr>
          <w:bCs/>
        </w:rPr>
        <w:t>. Кубань, педагог – Чудина Е. В</w:t>
      </w:r>
      <w:r w:rsidR="00CE2B59">
        <w:rPr>
          <w:bCs/>
        </w:rPr>
        <w:t>.</w:t>
      </w:r>
    </w:p>
    <w:p w:rsidR="00304637" w:rsidRDefault="00304637">
      <w:pPr>
        <w:pStyle w:val="ac"/>
        <w:jc w:val="both"/>
        <w:rPr>
          <w:bCs/>
        </w:rPr>
      </w:pPr>
    </w:p>
    <w:p w:rsidR="00304637" w:rsidRDefault="00CE2B59">
      <w:pPr>
        <w:pStyle w:val="Style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возрастная категория от 17 до 18 лет:</w:t>
      </w:r>
    </w:p>
    <w:p w:rsidR="00304637" w:rsidRDefault="007E6542">
      <w:pPr>
        <w:pStyle w:val="ac"/>
        <w:jc w:val="both"/>
        <w:rPr>
          <w:bCs/>
        </w:rPr>
      </w:pPr>
      <w:r>
        <w:rPr>
          <w:bCs/>
        </w:rPr>
        <w:t xml:space="preserve">1 место – Колесова Полина, обучающаяся МБОУ СОШ с. </w:t>
      </w:r>
      <w:proofErr w:type="spellStart"/>
      <w:r>
        <w:rPr>
          <w:bCs/>
        </w:rPr>
        <w:t>Синявка</w:t>
      </w:r>
      <w:proofErr w:type="spellEnd"/>
      <w:r w:rsidR="00CE2B59">
        <w:rPr>
          <w:bCs/>
        </w:rPr>
        <w:t>, педаг</w:t>
      </w:r>
      <w:r w:rsidR="00CA767C">
        <w:rPr>
          <w:bCs/>
        </w:rPr>
        <w:t xml:space="preserve">ог – </w:t>
      </w:r>
      <w:proofErr w:type="spellStart"/>
      <w:r w:rsidR="00CA767C">
        <w:rPr>
          <w:bCs/>
        </w:rPr>
        <w:t>Таныгина</w:t>
      </w:r>
      <w:proofErr w:type="spellEnd"/>
      <w:r w:rsidR="00CA767C">
        <w:rPr>
          <w:bCs/>
        </w:rPr>
        <w:t xml:space="preserve"> Ю. А.</w:t>
      </w:r>
      <w:r w:rsidR="00CE2B59">
        <w:rPr>
          <w:bCs/>
        </w:rPr>
        <w:t>;</w:t>
      </w:r>
    </w:p>
    <w:p w:rsidR="00304637" w:rsidRDefault="00676C86">
      <w:pPr>
        <w:pStyle w:val="ac"/>
        <w:jc w:val="both"/>
        <w:rPr>
          <w:bCs/>
        </w:rPr>
      </w:pPr>
      <w:r>
        <w:rPr>
          <w:bCs/>
        </w:rPr>
        <w:t>2, 3 места</w:t>
      </w:r>
      <w:r w:rsidR="00CE2B59">
        <w:rPr>
          <w:bCs/>
        </w:rPr>
        <w:t xml:space="preserve"> - не присуждать.</w:t>
      </w:r>
    </w:p>
    <w:p w:rsidR="00304637" w:rsidRDefault="00304637">
      <w:pPr>
        <w:pStyle w:val="ac"/>
        <w:jc w:val="both"/>
        <w:rPr>
          <w:bCs/>
        </w:rPr>
      </w:pPr>
    </w:p>
    <w:p w:rsidR="00304637" w:rsidRDefault="00CE2B59">
      <w:pPr>
        <w:pStyle w:val="ac"/>
        <w:jc w:val="both"/>
        <w:rPr>
          <w:b/>
          <w:bCs/>
          <w:i/>
          <w:u w:val="single"/>
        </w:rPr>
      </w:pPr>
      <w:r>
        <w:rPr>
          <w:b/>
          <w:i/>
          <w:u w:val="single"/>
        </w:rPr>
        <w:t xml:space="preserve">- в номинации </w:t>
      </w:r>
      <w:r w:rsidR="00165C28">
        <w:rPr>
          <w:b/>
          <w:bCs/>
          <w:i/>
          <w:u w:val="single"/>
        </w:rPr>
        <w:t>«Декоративно-прикладное творчество</w:t>
      </w:r>
      <w:r>
        <w:rPr>
          <w:b/>
          <w:bCs/>
          <w:i/>
          <w:u w:val="single"/>
        </w:rPr>
        <w:t>»:</w:t>
      </w:r>
    </w:p>
    <w:p w:rsidR="00304637" w:rsidRDefault="00304637">
      <w:pPr>
        <w:pStyle w:val="ac"/>
        <w:jc w:val="both"/>
        <w:rPr>
          <w:b/>
          <w:bCs/>
          <w:i/>
          <w:u w:val="single"/>
        </w:rPr>
      </w:pPr>
    </w:p>
    <w:p w:rsidR="00304637" w:rsidRDefault="00CE2B59">
      <w:pPr>
        <w:pStyle w:val="ac"/>
        <w:jc w:val="both"/>
        <w:rPr>
          <w:iCs/>
        </w:rPr>
      </w:pPr>
      <w:bookmarkStart w:id="1" w:name="_Hlk90941325"/>
      <w:r>
        <w:rPr>
          <w:b/>
          <w:iCs/>
        </w:rPr>
        <w:t>возрастная  категория от 10 до 13 лет</w:t>
      </w:r>
      <w:r>
        <w:rPr>
          <w:iCs/>
        </w:rPr>
        <w:t>:</w:t>
      </w:r>
    </w:p>
    <w:bookmarkEnd w:id="1"/>
    <w:p w:rsidR="00304637" w:rsidRDefault="00AA71A9">
      <w:pPr>
        <w:pStyle w:val="ac"/>
        <w:jc w:val="both"/>
        <w:rPr>
          <w:iCs/>
        </w:rPr>
      </w:pPr>
      <w:r>
        <w:rPr>
          <w:iCs/>
        </w:rPr>
        <w:t>1, 3 места</w:t>
      </w:r>
      <w:r w:rsidR="007D7101">
        <w:rPr>
          <w:iCs/>
        </w:rPr>
        <w:t xml:space="preserve"> – не присуждать</w:t>
      </w:r>
      <w:r w:rsidR="00CE2B59">
        <w:rPr>
          <w:iCs/>
        </w:rPr>
        <w:t>;</w:t>
      </w:r>
    </w:p>
    <w:p w:rsidR="00304637" w:rsidRDefault="00690EC6">
      <w:pPr>
        <w:pStyle w:val="ac"/>
        <w:jc w:val="both"/>
        <w:rPr>
          <w:iCs/>
        </w:rPr>
      </w:pPr>
      <w:r>
        <w:rPr>
          <w:iCs/>
        </w:rPr>
        <w:t xml:space="preserve">2 место – Королева Диана, обучающаяся МБОУ СОШ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. </w:t>
      </w:r>
      <w:proofErr w:type="spellStart"/>
      <w:r>
        <w:rPr>
          <w:iCs/>
        </w:rPr>
        <w:t>Фащёвка</w:t>
      </w:r>
      <w:proofErr w:type="spellEnd"/>
      <w:r w:rsidR="00CE2B59">
        <w:rPr>
          <w:iCs/>
        </w:rPr>
        <w:t xml:space="preserve">, педагог </w:t>
      </w:r>
      <w:r>
        <w:rPr>
          <w:iCs/>
        </w:rPr>
        <w:t>–</w:t>
      </w:r>
      <w:r w:rsidR="00CE2B59">
        <w:rPr>
          <w:iCs/>
        </w:rPr>
        <w:t xml:space="preserve"> </w:t>
      </w:r>
      <w:proofErr w:type="spellStart"/>
      <w:r w:rsidR="00A14824">
        <w:rPr>
          <w:iCs/>
        </w:rPr>
        <w:t>Трубникова</w:t>
      </w:r>
      <w:proofErr w:type="spellEnd"/>
      <w:r w:rsidR="00A14824">
        <w:rPr>
          <w:iCs/>
        </w:rPr>
        <w:t xml:space="preserve"> Н. П</w:t>
      </w:r>
      <w:r w:rsidR="00AA71A9">
        <w:rPr>
          <w:iCs/>
        </w:rPr>
        <w:t>.</w:t>
      </w:r>
    </w:p>
    <w:p w:rsidR="00304637" w:rsidRDefault="00304637">
      <w:pPr>
        <w:pStyle w:val="ac"/>
        <w:jc w:val="both"/>
        <w:rPr>
          <w:iCs/>
        </w:rPr>
      </w:pPr>
    </w:p>
    <w:p w:rsidR="00304637" w:rsidRDefault="00CE2B59">
      <w:pPr>
        <w:pStyle w:val="Style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возрастная категория от 14 до 16 лет:</w:t>
      </w:r>
    </w:p>
    <w:p w:rsidR="00304637" w:rsidRDefault="00CE2B59" w:rsidP="00AA71A9">
      <w:pPr>
        <w:pStyle w:val="ac"/>
        <w:jc w:val="both"/>
        <w:rPr>
          <w:bCs/>
        </w:rPr>
      </w:pPr>
      <w:r>
        <w:rPr>
          <w:bCs/>
        </w:rPr>
        <w:t>1</w:t>
      </w:r>
      <w:r w:rsidR="00AA71A9">
        <w:rPr>
          <w:bCs/>
        </w:rPr>
        <w:t>, 3 места</w:t>
      </w:r>
      <w:r>
        <w:rPr>
          <w:bCs/>
        </w:rPr>
        <w:t xml:space="preserve"> </w:t>
      </w:r>
      <w:r w:rsidR="00AA71A9">
        <w:rPr>
          <w:bCs/>
        </w:rPr>
        <w:t>–</w:t>
      </w:r>
      <w:r>
        <w:rPr>
          <w:bCs/>
        </w:rPr>
        <w:t xml:space="preserve"> </w:t>
      </w:r>
      <w:r w:rsidR="00AA71A9">
        <w:rPr>
          <w:bCs/>
        </w:rPr>
        <w:t>не присуждать;</w:t>
      </w:r>
    </w:p>
    <w:p w:rsidR="00AA71A9" w:rsidRDefault="00AA71A9" w:rsidP="00AA71A9">
      <w:pPr>
        <w:pStyle w:val="ac"/>
        <w:jc w:val="both"/>
        <w:rPr>
          <w:bCs/>
        </w:rPr>
      </w:pPr>
      <w:r>
        <w:rPr>
          <w:bCs/>
        </w:rPr>
        <w:t xml:space="preserve">2 место – Шихова Елизавета, МБОУ СОШ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. </w:t>
      </w:r>
      <w:proofErr w:type="spellStart"/>
      <w:r>
        <w:rPr>
          <w:bCs/>
        </w:rPr>
        <w:t>Фащёв</w:t>
      </w:r>
      <w:r w:rsidR="00625FF3">
        <w:rPr>
          <w:bCs/>
        </w:rPr>
        <w:t>ка</w:t>
      </w:r>
      <w:proofErr w:type="spellEnd"/>
      <w:r w:rsidR="00625FF3">
        <w:rPr>
          <w:bCs/>
        </w:rPr>
        <w:t xml:space="preserve">, педагог – </w:t>
      </w:r>
      <w:proofErr w:type="spellStart"/>
      <w:r w:rsidR="00625FF3">
        <w:rPr>
          <w:bCs/>
        </w:rPr>
        <w:t>Трубникова</w:t>
      </w:r>
      <w:proofErr w:type="spellEnd"/>
      <w:r w:rsidR="00625FF3">
        <w:rPr>
          <w:bCs/>
        </w:rPr>
        <w:t xml:space="preserve"> Н. П.</w:t>
      </w:r>
      <w:r>
        <w:rPr>
          <w:bCs/>
        </w:rPr>
        <w:t>;</w:t>
      </w:r>
    </w:p>
    <w:p w:rsidR="00AA71A9" w:rsidRDefault="00AA71A9" w:rsidP="00AA71A9">
      <w:pPr>
        <w:pStyle w:val="ac"/>
        <w:jc w:val="both"/>
        <w:rPr>
          <w:bCs/>
        </w:rPr>
      </w:pPr>
      <w:r>
        <w:rPr>
          <w:bCs/>
        </w:rPr>
        <w:t xml:space="preserve">2 место – Клименко Ксения, обучающаяся МБОУ СОШ с. </w:t>
      </w:r>
      <w:proofErr w:type="spellStart"/>
      <w:r>
        <w:rPr>
          <w:bCs/>
        </w:rPr>
        <w:t>Бут</w:t>
      </w:r>
      <w:r w:rsidR="00625FF3">
        <w:rPr>
          <w:bCs/>
        </w:rPr>
        <w:t>ырки</w:t>
      </w:r>
      <w:proofErr w:type="spellEnd"/>
      <w:r w:rsidR="00625FF3">
        <w:rPr>
          <w:bCs/>
        </w:rPr>
        <w:t>, педагог – Мананникова А. А</w:t>
      </w:r>
      <w:r>
        <w:rPr>
          <w:bCs/>
        </w:rPr>
        <w:t>.</w:t>
      </w:r>
    </w:p>
    <w:p w:rsidR="00304637" w:rsidRDefault="00304637">
      <w:pPr>
        <w:pStyle w:val="Style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04637" w:rsidRDefault="00CE2B59">
      <w:pPr>
        <w:pStyle w:val="ac"/>
        <w:jc w:val="both"/>
        <w:rPr>
          <w:b/>
          <w:bCs/>
          <w:i/>
          <w:u w:val="single"/>
        </w:rPr>
      </w:pPr>
      <w:bookmarkStart w:id="2" w:name="_Hlk90945098"/>
      <w:r>
        <w:rPr>
          <w:b/>
          <w:i/>
          <w:u w:val="single"/>
        </w:rPr>
        <w:t xml:space="preserve">- в номинации </w:t>
      </w:r>
      <w:r w:rsidR="009B5611">
        <w:rPr>
          <w:b/>
          <w:bCs/>
          <w:i/>
          <w:u w:val="single"/>
        </w:rPr>
        <w:t>«Художественные ремёсла</w:t>
      </w:r>
      <w:r>
        <w:rPr>
          <w:b/>
          <w:bCs/>
          <w:i/>
          <w:u w:val="single"/>
        </w:rPr>
        <w:t>»:</w:t>
      </w:r>
    </w:p>
    <w:p w:rsidR="00304637" w:rsidRDefault="00304637">
      <w:pPr>
        <w:pStyle w:val="ac"/>
        <w:jc w:val="both"/>
        <w:rPr>
          <w:b/>
          <w:bCs/>
          <w:i/>
          <w:u w:val="single"/>
        </w:rPr>
      </w:pPr>
    </w:p>
    <w:bookmarkEnd w:id="2"/>
    <w:p w:rsidR="00304637" w:rsidRDefault="00CE2B59">
      <w:pPr>
        <w:pStyle w:val="ac"/>
        <w:jc w:val="both"/>
        <w:rPr>
          <w:iCs/>
        </w:rPr>
      </w:pPr>
      <w:r>
        <w:rPr>
          <w:b/>
          <w:iCs/>
        </w:rPr>
        <w:t>возрастная категория от 10 до 13 лет</w:t>
      </w:r>
      <w:r>
        <w:rPr>
          <w:iCs/>
        </w:rPr>
        <w:t>:</w:t>
      </w:r>
    </w:p>
    <w:p w:rsidR="00304637" w:rsidRDefault="009B5611">
      <w:pPr>
        <w:pStyle w:val="ac"/>
        <w:jc w:val="both"/>
        <w:rPr>
          <w:iCs/>
        </w:rPr>
      </w:pPr>
      <w:r>
        <w:rPr>
          <w:iCs/>
        </w:rPr>
        <w:t xml:space="preserve">1 место – </w:t>
      </w:r>
      <w:proofErr w:type="spellStart"/>
      <w:r>
        <w:rPr>
          <w:iCs/>
        </w:rPr>
        <w:t>Тарада</w:t>
      </w:r>
      <w:proofErr w:type="spellEnd"/>
      <w:r>
        <w:rPr>
          <w:iCs/>
        </w:rPr>
        <w:t xml:space="preserve"> Виктория, обучающаяся МБОУ гимн</w:t>
      </w:r>
      <w:r w:rsidR="00497925">
        <w:rPr>
          <w:iCs/>
        </w:rPr>
        <w:t xml:space="preserve">азия №3, педагог – </w:t>
      </w:r>
      <w:proofErr w:type="spellStart"/>
      <w:r w:rsidR="00497925">
        <w:rPr>
          <w:iCs/>
        </w:rPr>
        <w:t>Ролдугина</w:t>
      </w:r>
      <w:proofErr w:type="spellEnd"/>
      <w:r w:rsidR="00497925">
        <w:rPr>
          <w:iCs/>
        </w:rPr>
        <w:t xml:space="preserve"> Н. И.</w:t>
      </w:r>
      <w:r>
        <w:rPr>
          <w:iCs/>
        </w:rPr>
        <w:t>;</w:t>
      </w:r>
    </w:p>
    <w:p w:rsidR="009B5611" w:rsidRDefault="009B5611">
      <w:pPr>
        <w:pStyle w:val="ac"/>
        <w:jc w:val="both"/>
        <w:rPr>
          <w:iCs/>
        </w:rPr>
      </w:pPr>
      <w:r>
        <w:rPr>
          <w:iCs/>
        </w:rPr>
        <w:t xml:space="preserve">2 место – </w:t>
      </w:r>
      <w:proofErr w:type="spellStart"/>
      <w:r>
        <w:rPr>
          <w:iCs/>
        </w:rPr>
        <w:t>Юркова</w:t>
      </w:r>
      <w:proofErr w:type="spellEnd"/>
      <w:r>
        <w:rPr>
          <w:iCs/>
        </w:rPr>
        <w:t xml:space="preserve"> Вероника, обучающаяся МБОУ СОШ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. </w:t>
      </w:r>
      <w:proofErr w:type="spellStart"/>
      <w:r>
        <w:rPr>
          <w:iCs/>
        </w:rPr>
        <w:t>Фащёв</w:t>
      </w:r>
      <w:r w:rsidR="00497925">
        <w:rPr>
          <w:iCs/>
        </w:rPr>
        <w:t>ка</w:t>
      </w:r>
      <w:proofErr w:type="spellEnd"/>
      <w:r w:rsidR="00497925">
        <w:rPr>
          <w:iCs/>
        </w:rPr>
        <w:t xml:space="preserve">, педагог – </w:t>
      </w:r>
      <w:proofErr w:type="spellStart"/>
      <w:r w:rsidR="00497925">
        <w:rPr>
          <w:iCs/>
        </w:rPr>
        <w:t>Трубникова</w:t>
      </w:r>
      <w:proofErr w:type="spellEnd"/>
      <w:r w:rsidR="00497925">
        <w:rPr>
          <w:iCs/>
        </w:rPr>
        <w:t xml:space="preserve"> Н. П.</w:t>
      </w:r>
      <w:r>
        <w:rPr>
          <w:iCs/>
        </w:rPr>
        <w:t>;</w:t>
      </w:r>
    </w:p>
    <w:p w:rsidR="009B5611" w:rsidRDefault="009B5611">
      <w:pPr>
        <w:pStyle w:val="ac"/>
        <w:jc w:val="both"/>
        <w:rPr>
          <w:iCs/>
        </w:rPr>
      </w:pPr>
      <w:r>
        <w:rPr>
          <w:iCs/>
        </w:rPr>
        <w:t xml:space="preserve">3 место – Франк Дарья, обучающаяся МБОУ СОШ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. </w:t>
      </w:r>
      <w:proofErr w:type="spellStart"/>
      <w:r>
        <w:rPr>
          <w:iCs/>
        </w:rPr>
        <w:t>Фащ</w:t>
      </w:r>
      <w:r w:rsidR="00497925">
        <w:rPr>
          <w:iCs/>
        </w:rPr>
        <w:t>ёвка</w:t>
      </w:r>
      <w:proofErr w:type="spellEnd"/>
      <w:r w:rsidR="00497925">
        <w:rPr>
          <w:iCs/>
        </w:rPr>
        <w:t xml:space="preserve">, педагог – </w:t>
      </w:r>
      <w:proofErr w:type="spellStart"/>
      <w:r w:rsidR="00497925">
        <w:rPr>
          <w:iCs/>
        </w:rPr>
        <w:t>Басинских</w:t>
      </w:r>
      <w:proofErr w:type="spellEnd"/>
      <w:r w:rsidR="00497925">
        <w:rPr>
          <w:iCs/>
        </w:rPr>
        <w:t xml:space="preserve"> Л. А</w:t>
      </w:r>
      <w:r>
        <w:rPr>
          <w:iCs/>
        </w:rPr>
        <w:t>.</w:t>
      </w:r>
    </w:p>
    <w:p w:rsidR="00304637" w:rsidRDefault="00304637">
      <w:pPr>
        <w:pStyle w:val="ac"/>
        <w:jc w:val="both"/>
        <w:rPr>
          <w:iCs/>
        </w:rPr>
      </w:pPr>
    </w:p>
    <w:p w:rsidR="00304637" w:rsidRDefault="00CE2B59">
      <w:pPr>
        <w:pStyle w:val="ac"/>
        <w:jc w:val="both"/>
        <w:rPr>
          <w:b/>
        </w:rPr>
      </w:pPr>
      <w:r>
        <w:rPr>
          <w:b/>
        </w:rPr>
        <w:t>возрастная категория от 14 до 16 лет:</w:t>
      </w:r>
    </w:p>
    <w:p w:rsidR="00F26FBE" w:rsidRDefault="00F26FBE">
      <w:pPr>
        <w:pStyle w:val="ac"/>
        <w:jc w:val="both"/>
        <w:rPr>
          <w:iCs/>
        </w:rPr>
      </w:pPr>
      <w:r>
        <w:rPr>
          <w:iCs/>
        </w:rPr>
        <w:t xml:space="preserve">1 место – </w:t>
      </w:r>
      <w:proofErr w:type="spellStart"/>
      <w:r>
        <w:rPr>
          <w:iCs/>
        </w:rPr>
        <w:t>Тарада</w:t>
      </w:r>
      <w:proofErr w:type="spellEnd"/>
      <w:r>
        <w:rPr>
          <w:iCs/>
        </w:rPr>
        <w:t xml:space="preserve"> Ангелина, обучающаяся МБОУ гимназия</w:t>
      </w:r>
      <w:r w:rsidR="001714F3">
        <w:rPr>
          <w:iCs/>
        </w:rPr>
        <w:t xml:space="preserve"> №3, педагог – </w:t>
      </w:r>
      <w:proofErr w:type="spellStart"/>
      <w:r w:rsidR="001714F3">
        <w:rPr>
          <w:iCs/>
        </w:rPr>
        <w:t>Ролдугина</w:t>
      </w:r>
      <w:proofErr w:type="spellEnd"/>
      <w:r w:rsidR="001714F3">
        <w:rPr>
          <w:iCs/>
        </w:rPr>
        <w:t xml:space="preserve"> Н. И.</w:t>
      </w:r>
      <w:r>
        <w:rPr>
          <w:iCs/>
        </w:rPr>
        <w:t>;</w:t>
      </w:r>
    </w:p>
    <w:p w:rsidR="00F26FBE" w:rsidRDefault="00F26FBE">
      <w:pPr>
        <w:pStyle w:val="ac"/>
        <w:jc w:val="both"/>
        <w:rPr>
          <w:iCs/>
        </w:rPr>
      </w:pPr>
      <w:r>
        <w:rPr>
          <w:iCs/>
        </w:rPr>
        <w:t>2 место – не присуждать;</w:t>
      </w:r>
    </w:p>
    <w:p w:rsidR="00304637" w:rsidRDefault="00F26FBE">
      <w:pPr>
        <w:pStyle w:val="ac"/>
        <w:jc w:val="both"/>
        <w:rPr>
          <w:iCs/>
        </w:rPr>
      </w:pPr>
      <w:r>
        <w:rPr>
          <w:iCs/>
        </w:rPr>
        <w:t xml:space="preserve">3 место – Проскурина Кристина, обучающаяся МБОУ СОШ </w:t>
      </w:r>
      <w:proofErr w:type="gramStart"/>
      <w:r>
        <w:rPr>
          <w:iCs/>
        </w:rPr>
        <w:t>с</w:t>
      </w:r>
      <w:proofErr w:type="gramEnd"/>
      <w:r>
        <w:rPr>
          <w:iCs/>
        </w:rPr>
        <w:t xml:space="preserve">. </w:t>
      </w:r>
      <w:proofErr w:type="spellStart"/>
      <w:r>
        <w:rPr>
          <w:iCs/>
        </w:rPr>
        <w:t>Ф</w:t>
      </w:r>
      <w:r w:rsidR="001714F3">
        <w:rPr>
          <w:iCs/>
        </w:rPr>
        <w:t>ащёвка</w:t>
      </w:r>
      <w:proofErr w:type="spellEnd"/>
      <w:r w:rsidR="001714F3">
        <w:rPr>
          <w:iCs/>
        </w:rPr>
        <w:t>, педагог – Папина Т. В</w:t>
      </w:r>
      <w:r>
        <w:rPr>
          <w:iCs/>
        </w:rPr>
        <w:t>.</w:t>
      </w:r>
    </w:p>
    <w:p w:rsidR="00304637" w:rsidRDefault="00304637">
      <w:pPr>
        <w:pStyle w:val="Style0"/>
        <w:jc w:val="both"/>
        <w:rPr>
          <w:iCs/>
        </w:rPr>
      </w:pPr>
    </w:p>
    <w:p w:rsidR="00304637" w:rsidRDefault="00CE2B59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- в номинации </w:t>
      </w:r>
      <w:r w:rsidR="000F59E0">
        <w:rPr>
          <w:rFonts w:ascii="Times New Roman" w:hAnsi="Times New Roman"/>
          <w:b/>
          <w:bCs/>
          <w:i/>
          <w:sz w:val="24"/>
          <w:szCs w:val="24"/>
          <w:u w:val="single"/>
        </w:rPr>
        <w:t>«Техническое творчество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>»:</w:t>
      </w:r>
    </w:p>
    <w:p w:rsidR="00304637" w:rsidRDefault="00304637">
      <w:pPr>
        <w:pStyle w:val="Style0"/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304637" w:rsidRDefault="00CE2B59">
      <w:pPr>
        <w:pStyle w:val="ac"/>
        <w:jc w:val="both"/>
        <w:rPr>
          <w:b/>
        </w:rPr>
      </w:pPr>
      <w:bookmarkStart w:id="3" w:name="_Hlk90945151"/>
      <w:r>
        <w:rPr>
          <w:b/>
        </w:rPr>
        <w:t>возрастная категория от 14 до 16 лет:</w:t>
      </w:r>
    </w:p>
    <w:bookmarkEnd w:id="3"/>
    <w:p w:rsidR="00304637" w:rsidRDefault="009430E4">
      <w:pPr>
        <w:pStyle w:val="ac"/>
        <w:jc w:val="both"/>
        <w:rPr>
          <w:bCs/>
        </w:rPr>
      </w:pPr>
      <w:r>
        <w:rPr>
          <w:bCs/>
        </w:rPr>
        <w:t>1 место – Кузнецов Максим, обучающийся МБУ ДО ЦР</w:t>
      </w:r>
      <w:r w:rsidR="00E9041D">
        <w:rPr>
          <w:bCs/>
        </w:rPr>
        <w:t>ТДЮ, педагог – Романов А. С.</w:t>
      </w:r>
      <w:r w:rsidR="00CE2B59">
        <w:rPr>
          <w:bCs/>
        </w:rPr>
        <w:t>;</w:t>
      </w:r>
    </w:p>
    <w:p w:rsidR="00304637" w:rsidRDefault="009430E4">
      <w:pPr>
        <w:pStyle w:val="ac"/>
        <w:jc w:val="both"/>
        <w:rPr>
          <w:bCs/>
        </w:rPr>
      </w:pPr>
      <w:r>
        <w:rPr>
          <w:bCs/>
        </w:rPr>
        <w:t xml:space="preserve">2 место – </w:t>
      </w:r>
      <w:proofErr w:type="spellStart"/>
      <w:r>
        <w:rPr>
          <w:bCs/>
        </w:rPr>
        <w:t>Удоденко</w:t>
      </w:r>
      <w:proofErr w:type="spellEnd"/>
      <w:r>
        <w:rPr>
          <w:bCs/>
        </w:rPr>
        <w:t xml:space="preserve"> Ольга, обучающаяся МБУ ДО ЦР</w:t>
      </w:r>
      <w:r w:rsidR="00E9041D">
        <w:rPr>
          <w:bCs/>
        </w:rPr>
        <w:t>ТДЮ, педагог – Романов А. С</w:t>
      </w:r>
      <w:r>
        <w:rPr>
          <w:bCs/>
        </w:rPr>
        <w:t>.</w:t>
      </w:r>
    </w:p>
    <w:p w:rsidR="00304637" w:rsidRDefault="00304637">
      <w:pPr>
        <w:pStyle w:val="ac"/>
        <w:jc w:val="both"/>
      </w:pPr>
    </w:p>
    <w:p w:rsidR="00304637" w:rsidRPr="001A3252" w:rsidRDefault="00CE2B59">
      <w:pPr>
        <w:pStyle w:val="ac"/>
        <w:jc w:val="both"/>
      </w:pPr>
      <w:r>
        <w:t>2. Работы победителей и призёров во всех номинациях и возрастных категориях направить на региональный этап конкурса в установленные Положением сроки.</w:t>
      </w:r>
    </w:p>
    <w:p w:rsidR="00304637" w:rsidRDefault="00304637">
      <w:pPr>
        <w:pStyle w:val="ac"/>
        <w:jc w:val="both"/>
      </w:pPr>
    </w:p>
    <w:p w:rsidR="00304637" w:rsidRDefault="001A3252">
      <w:pPr>
        <w:pStyle w:val="ac"/>
        <w:jc w:val="both"/>
      </w:pPr>
      <w:r>
        <w:t>Нач</w:t>
      </w:r>
      <w:r w:rsidR="00FB5C92">
        <w:t>а</w:t>
      </w:r>
      <w:r w:rsidR="00CE2B59">
        <w:t xml:space="preserve">льник отдела образования                     </w:t>
      </w:r>
      <w:bookmarkStart w:id="4" w:name="_GoBack"/>
      <w:r w:rsidR="00CE2B59">
        <w:t xml:space="preserve"> </w:t>
      </w:r>
      <w:bookmarkEnd w:id="4"/>
      <w:r w:rsidR="00CE2B59">
        <w:t xml:space="preserve">                                                    А. Ю. Васильева</w:t>
      </w:r>
    </w:p>
    <w:sectPr w:rsidR="00304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267" w:rsidRDefault="000F0267">
      <w:r>
        <w:separator/>
      </w:r>
    </w:p>
  </w:endnote>
  <w:endnote w:type="continuationSeparator" w:id="0">
    <w:p w:rsidR="000F0267" w:rsidRDefault="000F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267" w:rsidRDefault="000F0267">
      <w:r>
        <w:separator/>
      </w:r>
    </w:p>
  </w:footnote>
  <w:footnote w:type="continuationSeparator" w:id="0">
    <w:p w:rsidR="000F0267" w:rsidRDefault="000F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A93E57E"/>
    <w:multiLevelType w:val="singleLevel"/>
    <w:tmpl w:val="5A93E57E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1264"/>
    <w:rsid w:val="0000406E"/>
    <w:rsid w:val="00011C03"/>
    <w:rsid w:val="00021037"/>
    <w:rsid w:val="00040AE8"/>
    <w:rsid w:val="00050B13"/>
    <w:rsid w:val="00057F54"/>
    <w:rsid w:val="00065E5D"/>
    <w:rsid w:val="00076E5D"/>
    <w:rsid w:val="000841B0"/>
    <w:rsid w:val="00091799"/>
    <w:rsid w:val="000948A1"/>
    <w:rsid w:val="000A53CD"/>
    <w:rsid w:val="000B02AB"/>
    <w:rsid w:val="000B21FA"/>
    <w:rsid w:val="000C5567"/>
    <w:rsid w:val="000C6FE8"/>
    <w:rsid w:val="000E333A"/>
    <w:rsid w:val="000F0267"/>
    <w:rsid w:val="000F03DF"/>
    <w:rsid w:val="000F26CE"/>
    <w:rsid w:val="000F4064"/>
    <w:rsid w:val="000F59E0"/>
    <w:rsid w:val="00103B50"/>
    <w:rsid w:val="00113CFC"/>
    <w:rsid w:val="0013667E"/>
    <w:rsid w:val="00142F54"/>
    <w:rsid w:val="00143A04"/>
    <w:rsid w:val="00145555"/>
    <w:rsid w:val="0015005A"/>
    <w:rsid w:val="00165C28"/>
    <w:rsid w:val="00166DCF"/>
    <w:rsid w:val="001705B3"/>
    <w:rsid w:val="001714F3"/>
    <w:rsid w:val="0018174C"/>
    <w:rsid w:val="001909C5"/>
    <w:rsid w:val="00192181"/>
    <w:rsid w:val="001A3252"/>
    <w:rsid w:val="001B2B18"/>
    <w:rsid w:val="001C5D3C"/>
    <w:rsid w:val="001E26A2"/>
    <w:rsid w:val="001F7FF5"/>
    <w:rsid w:val="0023536D"/>
    <w:rsid w:val="00262659"/>
    <w:rsid w:val="002941B8"/>
    <w:rsid w:val="002A2482"/>
    <w:rsid w:val="002A3FC4"/>
    <w:rsid w:val="002A5990"/>
    <w:rsid w:val="002A6AE9"/>
    <w:rsid w:val="002C5439"/>
    <w:rsid w:val="002C77A3"/>
    <w:rsid w:val="002E68EE"/>
    <w:rsid w:val="002F369B"/>
    <w:rsid w:val="002F4209"/>
    <w:rsid w:val="003006A4"/>
    <w:rsid w:val="00304637"/>
    <w:rsid w:val="003564D4"/>
    <w:rsid w:val="003727D5"/>
    <w:rsid w:val="00385298"/>
    <w:rsid w:val="003B1315"/>
    <w:rsid w:val="003B337F"/>
    <w:rsid w:val="003B7F5A"/>
    <w:rsid w:val="003D7678"/>
    <w:rsid w:val="003E1F9F"/>
    <w:rsid w:val="003E5F2C"/>
    <w:rsid w:val="00403E3F"/>
    <w:rsid w:val="00410AD1"/>
    <w:rsid w:val="00432671"/>
    <w:rsid w:val="00452C83"/>
    <w:rsid w:val="00482CCC"/>
    <w:rsid w:val="00491264"/>
    <w:rsid w:val="00497925"/>
    <w:rsid w:val="004A467F"/>
    <w:rsid w:val="004A578D"/>
    <w:rsid w:val="004B59B2"/>
    <w:rsid w:val="004C2473"/>
    <w:rsid w:val="004C406F"/>
    <w:rsid w:val="004F4B89"/>
    <w:rsid w:val="00514C60"/>
    <w:rsid w:val="005211F2"/>
    <w:rsid w:val="00521F2C"/>
    <w:rsid w:val="00531589"/>
    <w:rsid w:val="00546833"/>
    <w:rsid w:val="00552A14"/>
    <w:rsid w:val="00563650"/>
    <w:rsid w:val="00574628"/>
    <w:rsid w:val="00580318"/>
    <w:rsid w:val="005809C9"/>
    <w:rsid w:val="00597520"/>
    <w:rsid w:val="00597CB7"/>
    <w:rsid w:val="005A3B87"/>
    <w:rsid w:val="005B2E02"/>
    <w:rsid w:val="005B4A40"/>
    <w:rsid w:val="005E5F0F"/>
    <w:rsid w:val="005E5F9A"/>
    <w:rsid w:val="00604EF1"/>
    <w:rsid w:val="006146A9"/>
    <w:rsid w:val="00621500"/>
    <w:rsid w:val="00621C43"/>
    <w:rsid w:val="00625FF3"/>
    <w:rsid w:val="006334D6"/>
    <w:rsid w:val="00640ACB"/>
    <w:rsid w:val="00654F13"/>
    <w:rsid w:val="0066185F"/>
    <w:rsid w:val="006632DC"/>
    <w:rsid w:val="00676C86"/>
    <w:rsid w:val="00682660"/>
    <w:rsid w:val="00690EC6"/>
    <w:rsid w:val="006A3C5C"/>
    <w:rsid w:val="00723E33"/>
    <w:rsid w:val="00723EFD"/>
    <w:rsid w:val="00746589"/>
    <w:rsid w:val="00761B5A"/>
    <w:rsid w:val="00764FB9"/>
    <w:rsid w:val="00782F90"/>
    <w:rsid w:val="007A3FD6"/>
    <w:rsid w:val="007C5641"/>
    <w:rsid w:val="007D4930"/>
    <w:rsid w:val="007D6155"/>
    <w:rsid w:val="007D7101"/>
    <w:rsid w:val="007E6542"/>
    <w:rsid w:val="007F0575"/>
    <w:rsid w:val="007F1A36"/>
    <w:rsid w:val="008056D8"/>
    <w:rsid w:val="008229E2"/>
    <w:rsid w:val="00825146"/>
    <w:rsid w:val="0082701A"/>
    <w:rsid w:val="0083743B"/>
    <w:rsid w:val="0084157B"/>
    <w:rsid w:val="00842D8B"/>
    <w:rsid w:val="00850C70"/>
    <w:rsid w:val="00851330"/>
    <w:rsid w:val="00854F6B"/>
    <w:rsid w:val="0087496E"/>
    <w:rsid w:val="00880009"/>
    <w:rsid w:val="00891286"/>
    <w:rsid w:val="00893784"/>
    <w:rsid w:val="008C4A56"/>
    <w:rsid w:val="008C5BFB"/>
    <w:rsid w:val="008C6AF7"/>
    <w:rsid w:val="008F321F"/>
    <w:rsid w:val="00907310"/>
    <w:rsid w:val="00911236"/>
    <w:rsid w:val="0091697E"/>
    <w:rsid w:val="0093066E"/>
    <w:rsid w:val="00932B3A"/>
    <w:rsid w:val="00941FDD"/>
    <w:rsid w:val="009430E4"/>
    <w:rsid w:val="0094686B"/>
    <w:rsid w:val="009715A4"/>
    <w:rsid w:val="00971622"/>
    <w:rsid w:val="00990EFA"/>
    <w:rsid w:val="00992C6F"/>
    <w:rsid w:val="00996CB4"/>
    <w:rsid w:val="009B0D26"/>
    <w:rsid w:val="009B5611"/>
    <w:rsid w:val="009F680B"/>
    <w:rsid w:val="00A11EEE"/>
    <w:rsid w:val="00A14824"/>
    <w:rsid w:val="00A237C1"/>
    <w:rsid w:val="00A7397C"/>
    <w:rsid w:val="00A77F17"/>
    <w:rsid w:val="00A8111E"/>
    <w:rsid w:val="00A81A0A"/>
    <w:rsid w:val="00A84593"/>
    <w:rsid w:val="00A95782"/>
    <w:rsid w:val="00AA128D"/>
    <w:rsid w:val="00AA45AA"/>
    <w:rsid w:val="00AA71A9"/>
    <w:rsid w:val="00AE783E"/>
    <w:rsid w:val="00AF2B16"/>
    <w:rsid w:val="00AF344E"/>
    <w:rsid w:val="00AF7B54"/>
    <w:rsid w:val="00B03DA2"/>
    <w:rsid w:val="00B173FA"/>
    <w:rsid w:val="00B40199"/>
    <w:rsid w:val="00B40299"/>
    <w:rsid w:val="00B43E85"/>
    <w:rsid w:val="00B452A6"/>
    <w:rsid w:val="00B55E93"/>
    <w:rsid w:val="00B56DA9"/>
    <w:rsid w:val="00B60647"/>
    <w:rsid w:val="00B73B3F"/>
    <w:rsid w:val="00B76159"/>
    <w:rsid w:val="00B820AC"/>
    <w:rsid w:val="00BA012A"/>
    <w:rsid w:val="00BA711F"/>
    <w:rsid w:val="00BD13F7"/>
    <w:rsid w:val="00BE111C"/>
    <w:rsid w:val="00BE71CB"/>
    <w:rsid w:val="00C05525"/>
    <w:rsid w:val="00C146B9"/>
    <w:rsid w:val="00C22E49"/>
    <w:rsid w:val="00C37C24"/>
    <w:rsid w:val="00C460EC"/>
    <w:rsid w:val="00C55F24"/>
    <w:rsid w:val="00C70ECE"/>
    <w:rsid w:val="00CA61D4"/>
    <w:rsid w:val="00CA767C"/>
    <w:rsid w:val="00CC02FA"/>
    <w:rsid w:val="00CC7181"/>
    <w:rsid w:val="00CC7766"/>
    <w:rsid w:val="00CE2B59"/>
    <w:rsid w:val="00CF209E"/>
    <w:rsid w:val="00CF25C3"/>
    <w:rsid w:val="00D16476"/>
    <w:rsid w:val="00D31142"/>
    <w:rsid w:val="00D34736"/>
    <w:rsid w:val="00D448C4"/>
    <w:rsid w:val="00D64674"/>
    <w:rsid w:val="00D73481"/>
    <w:rsid w:val="00D814F3"/>
    <w:rsid w:val="00D9764C"/>
    <w:rsid w:val="00DA50A0"/>
    <w:rsid w:val="00DB5C36"/>
    <w:rsid w:val="00DC2748"/>
    <w:rsid w:val="00DD3E4D"/>
    <w:rsid w:val="00DD7340"/>
    <w:rsid w:val="00DF3CBE"/>
    <w:rsid w:val="00DF7D25"/>
    <w:rsid w:val="00E10933"/>
    <w:rsid w:val="00E16B41"/>
    <w:rsid w:val="00E2323C"/>
    <w:rsid w:val="00E267FE"/>
    <w:rsid w:val="00E317C6"/>
    <w:rsid w:val="00E3344B"/>
    <w:rsid w:val="00E33D54"/>
    <w:rsid w:val="00E5082F"/>
    <w:rsid w:val="00E512ED"/>
    <w:rsid w:val="00E5130B"/>
    <w:rsid w:val="00E53855"/>
    <w:rsid w:val="00E54F02"/>
    <w:rsid w:val="00E6246A"/>
    <w:rsid w:val="00E64C46"/>
    <w:rsid w:val="00E6501B"/>
    <w:rsid w:val="00E74587"/>
    <w:rsid w:val="00E83D4D"/>
    <w:rsid w:val="00E9041D"/>
    <w:rsid w:val="00EA6E5B"/>
    <w:rsid w:val="00EB7ACA"/>
    <w:rsid w:val="00EC1C80"/>
    <w:rsid w:val="00EC4C65"/>
    <w:rsid w:val="00ED096E"/>
    <w:rsid w:val="00EE713F"/>
    <w:rsid w:val="00EF3EB9"/>
    <w:rsid w:val="00EF671C"/>
    <w:rsid w:val="00F26FBE"/>
    <w:rsid w:val="00F84BE9"/>
    <w:rsid w:val="00F96591"/>
    <w:rsid w:val="00FA36A5"/>
    <w:rsid w:val="00FA6569"/>
    <w:rsid w:val="00FA7E47"/>
    <w:rsid w:val="00FB0189"/>
    <w:rsid w:val="00FB5C92"/>
    <w:rsid w:val="00FE335E"/>
    <w:rsid w:val="00FE42F1"/>
    <w:rsid w:val="01576CFA"/>
    <w:rsid w:val="01910DE7"/>
    <w:rsid w:val="03B93B9D"/>
    <w:rsid w:val="099E0A13"/>
    <w:rsid w:val="0C936803"/>
    <w:rsid w:val="0CF053C7"/>
    <w:rsid w:val="0D3E01BB"/>
    <w:rsid w:val="0E7A79F2"/>
    <w:rsid w:val="0EFE67F3"/>
    <w:rsid w:val="0F7C6CF5"/>
    <w:rsid w:val="0F8F6F95"/>
    <w:rsid w:val="199751E6"/>
    <w:rsid w:val="1B007E3A"/>
    <w:rsid w:val="1B5543B2"/>
    <w:rsid w:val="1EA96ECE"/>
    <w:rsid w:val="1F380677"/>
    <w:rsid w:val="20EB28F3"/>
    <w:rsid w:val="24735AD1"/>
    <w:rsid w:val="263B7335"/>
    <w:rsid w:val="280A0330"/>
    <w:rsid w:val="2B1273E0"/>
    <w:rsid w:val="2C377159"/>
    <w:rsid w:val="2E613B22"/>
    <w:rsid w:val="306A2902"/>
    <w:rsid w:val="33266EA2"/>
    <w:rsid w:val="34983182"/>
    <w:rsid w:val="359313B8"/>
    <w:rsid w:val="36E60C92"/>
    <w:rsid w:val="3A397C14"/>
    <w:rsid w:val="3B91625F"/>
    <w:rsid w:val="3DAC3452"/>
    <w:rsid w:val="3F042CBD"/>
    <w:rsid w:val="3F07412A"/>
    <w:rsid w:val="408F607A"/>
    <w:rsid w:val="42031377"/>
    <w:rsid w:val="455B0282"/>
    <w:rsid w:val="48607A5A"/>
    <w:rsid w:val="4F26120E"/>
    <w:rsid w:val="4FDE2051"/>
    <w:rsid w:val="52DE4780"/>
    <w:rsid w:val="555935C2"/>
    <w:rsid w:val="579F043D"/>
    <w:rsid w:val="59AB6EAD"/>
    <w:rsid w:val="59AF0332"/>
    <w:rsid w:val="5D69736A"/>
    <w:rsid w:val="627A6E0E"/>
    <w:rsid w:val="629C158C"/>
    <w:rsid w:val="64DC3505"/>
    <w:rsid w:val="656B5E61"/>
    <w:rsid w:val="6BCD1D58"/>
    <w:rsid w:val="6C78409A"/>
    <w:rsid w:val="6D201310"/>
    <w:rsid w:val="725B5629"/>
    <w:rsid w:val="74C3192B"/>
    <w:rsid w:val="7B480C06"/>
    <w:rsid w:val="7B6D42DD"/>
    <w:rsid w:val="7D73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position w:val="-16"/>
      <w:sz w:val="24"/>
      <w:szCs w:val="24"/>
    </w:rPr>
  </w:style>
  <w:style w:type="paragraph" w:styleId="1">
    <w:name w:val="heading 1"/>
    <w:basedOn w:val="a"/>
    <w:next w:val="a"/>
    <w:link w:val="10"/>
    <w:qFormat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character" w:styleId="a4">
    <w:name w:val="Strong"/>
    <w:uiPriority w:val="22"/>
    <w:qFormat/>
    <w:rPr>
      <w:b/>
      <w:bCs/>
      <w:spacing w:val="0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943634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paragraph" w:styleId="aa">
    <w:name w:val="Subtitle"/>
    <w:basedOn w:val="a"/>
    <w:next w:val="a"/>
    <w:link w:val="ab"/>
    <w:uiPriority w:val="11"/>
    <w:qFormat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10">
    <w:name w:val="Заголовок 1 Знак"/>
    <w:link w:val="1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40">
    <w:name w:val="Заголовок 4 Знак"/>
    <w:link w:val="4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50">
    <w:name w:val="Заголовок 5 Знак"/>
    <w:link w:val="5"/>
    <w:uiPriority w:val="9"/>
    <w:semiHidden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60">
    <w:name w:val="Заголовок 6 Знак"/>
    <w:link w:val="6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70">
    <w:name w:val="Заголовок 7 Знак"/>
    <w:link w:val="7"/>
    <w:uiPriority w:val="9"/>
    <w:semiHidden/>
    <w:rPr>
      <w:rFonts w:ascii="Cambria" w:eastAsia="Times New Roman" w:hAnsi="Cambria" w:cs="Times New Roman"/>
      <w:i/>
      <w:iCs/>
      <w:color w:val="943634"/>
    </w:rPr>
  </w:style>
  <w:style w:type="character" w:customStyle="1" w:styleId="80">
    <w:name w:val="Заголовок 8 Знак"/>
    <w:link w:val="8"/>
    <w:uiPriority w:val="9"/>
    <w:semiHidden/>
    <w:rPr>
      <w:rFonts w:ascii="Cambria" w:eastAsia="Times New Roman" w:hAnsi="Cambria" w:cs="Times New Roman"/>
      <w:i/>
      <w:iCs/>
      <w:color w:val="C0504D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i/>
      <w:iCs/>
      <w:color w:val="C0504D"/>
      <w:sz w:val="20"/>
      <w:szCs w:val="20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character" w:customStyle="1" w:styleId="ab">
    <w:name w:val="Подзаголовок Знак"/>
    <w:link w:val="aa"/>
    <w:uiPriority w:val="11"/>
    <w:rPr>
      <w:rFonts w:ascii="Cambria" w:eastAsia="Times New Roman" w:hAnsi="Cambria" w:cs="Times New Roman"/>
      <w:i/>
      <w:iCs/>
      <w:color w:val="622423"/>
      <w:sz w:val="24"/>
      <w:szCs w:val="24"/>
    </w:rPr>
  </w:style>
  <w:style w:type="paragraph" w:styleId="ac">
    <w:name w:val="No Spacing"/>
    <w:basedOn w:val="a"/>
    <w:qFormat/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color w:val="943634"/>
    </w:rPr>
  </w:style>
  <w:style w:type="character" w:customStyle="1" w:styleId="22">
    <w:name w:val="Цитата 2 Знак"/>
    <w:link w:val="21"/>
    <w:uiPriority w:val="29"/>
    <w:rPr>
      <w:color w:val="943634"/>
      <w:sz w:val="20"/>
      <w:szCs w:val="20"/>
    </w:rPr>
  </w:style>
  <w:style w:type="paragraph" w:styleId="ae">
    <w:name w:val="Intense Quote"/>
    <w:basedOn w:val="a"/>
    <w:next w:val="a"/>
    <w:link w:val="af"/>
    <w:uiPriority w:val="30"/>
    <w:qFormat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af">
    <w:name w:val="Выделенная цитата Знак"/>
    <w:link w:val="ae"/>
    <w:uiPriority w:val="30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11">
    <w:name w:val="Слабое выделение1"/>
    <w:uiPriority w:val="19"/>
    <w:qFormat/>
    <w:rPr>
      <w:rFonts w:ascii="Cambria" w:eastAsia="Times New Roman" w:hAnsi="Cambria" w:cs="Times New Roman"/>
      <w:i/>
      <w:iCs/>
      <w:color w:val="C0504D"/>
    </w:rPr>
  </w:style>
  <w:style w:type="character" w:customStyle="1" w:styleId="12">
    <w:name w:val="Сильное выделение1"/>
    <w:uiPriority w:val="21"/>
    <w:qFormat/>
    <w:rPr>
      <w:rFonts w:ascii="Cambria" w:eastAsia="Times New Roman" w:hAnsi="Cambria" w:cs="Times New Roman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13">
    <w:name w:val="Слабая ссылка1"/>
    <w:uiPriority w:val="31"/>
    <w:qFormat/>
    <w:rPr>
      <w:i/>
      <w:iCs/>
      <w:smallCaps/>
      <w:color w:val="C0504D"/>
      <w:u w:color="C0504D"/>
    </w:rPr>
  </w:style>
  <w:style w:type="character" w:customStyle="1" w:styleId="14">
    <w:name w:val="Сильная ссылка1"/>
    <w:uiPriority w:val="32"/>
    <w:qFormat/>
    <w:rPr>
      <w:b/>
      <w:bCs/>
      <w:i/>
      <w:iCs/>
      <w:smallCaps/>
      <w:color w:val="C0504D"/>
      <w:u w:color="C0504D"/>
    </w:rPr>
  </w:style>
  <w:style w:type="character" w:customStyle="1" w:styleId="15">
    <w:name w:val="Название книги1"/>
    <w:uiPriority w:val="33"/>
    <w:qFormat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16">
    <w:name w:val="Заголовок оглавления1"/>
    <w:basedOn w:val="1"/>
    <w:next w:val="a"/>
    <w:uiPriority w:val="39"/>
    <w:semiHidden/>
    <w:unhideWhenUsed/>
    <w:qFormat/>
    <w:pPr>
      <w:outlineLvl w:val="9"/>
    </w:pPr>
    <w:rPr>
      <w:lang w:bidi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Style0">
    <w:name w:val="_Style 0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_Style 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position w:val="-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</cp:revision>
  <cp:lastPrinted>2021-12-21T06:28:00Z</cp:lastPrinted>
  <dcterms:created xsi:type="dcterms:W3CDTF">2020-12-22T18:43:00Z</dcterms:created>
  <dcterms:modified xsi:type="dcterms:W3CDTF">2025-02-20T10:16:00Z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30B83F568111421AA0C254985C2B2BBB_12</vt:lpwstr>
  </property>
</Properties>
</file>