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right="9"/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>
      <w:pPr>
        <w:spacing w:after="0" w:line="259" w:lineRule="auto"/>
        <w:ind w:right="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 w:val="26"/>
          <w:szCs w:val="26"/>
        </w:rPr>
      </w:pPr>
    </w:p>
    <w:p>
      <w:pPr>
        <w:spacing w:after="0" w:line="259" w:lineRule="auto"/>
        <w:ind w:right="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проведении районного литературно-художественного конкурса «Чернобыль глазами детей, 33 года трагедии» </w:t>
      </w:r>
    </w:p>
    <w:p>
      <w:pPr>
        <w:spacing w:after="0" w:line="259" w:lineRule="auto"/>
        <w:ind w:left="0" w:right="0" w:firstLine="0"/>
        <w:jc w:val="left"/>
        <w:rPr>
          <w:sz w:val="26"/>
          <w:szCs w:val="26"/>
        </w:rPr>
      </w:pPr>
    </w:p>
    <w:p>
      <w:pPr>
        <w:pStyle w:val="2"/>
        <w:ind w:right="192"/>
        <w:rPr>
          <w:sz w:val="26"/>
          <w:szCs w:val="26"/>
        </w:rPr>
      </w:pPr>
      <w:r>
        <w:rPr>
          <w:sz w:val="26"/>
          <w:szCs w:val="26"/>
        </w:rPr>
        <w:t xml:space="preserve">I. Общие положения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общий порядок организации проведения районного литературно-художественного конкурса «Чернобыль глазами детей, 33 года трагедии» (далее – Конкурс). </w:t>
      </w:r>
    </w:p>
    <w:p>
      <w:pPr>
        <w:pStyle w:val="9"/>
        <w:spacing w:after="0" w:line="240" w:lineRule="auto"/>
        <w:ind w:left="0"/>
        <w:outlineLvl w:val="3"/>
        <w:rPr>
          <w:bCs/>
          <w:sz w:val="26"/>
          <w:szCs w:val="26"/>
        </w:rPr>
      </w:pPr>
      <w:r>
        <w:rPr>
          <w:sz w:val="26"/>
          <w:szCs w:val="26"/>
        </w:rPr>
        <w:t>1.2. Организацию и проведение Конкурса осуществляет МБУ ДО ЦРТДЮ (с правами жюри).</w:t>
      </w: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pStyle w:val="2"/>
        <w:ind w:right="298"/>
        <w:rPr>
          <w:sz w:val="26"/>
          <w:szCs w:val="26"/>
        </w:rPr>
      </w:pPr>
      <w:r>
        <w:rPr>
          <w:sz w:val="26"/>
          <w:szCs w:val="26"/>
        </w:rPr>
        <w:t xml:space="preserve">II. Цели и задачи Конкурса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2.1. Конкурс проводится в целях привлечения внимания подрастающего поколения к трагическим событиям на Чернобыльской АЭС и подвигу ликвидаторов ядерной катастрофы. </w:t>
      </w:r>
    </w:p>
    <w:p>
      <w:pPr>
        <w:ind w:left="715" w:right="3"/>
        <w:rPr>
          <w:sz w:val="26"/>
          <w:szCs w:val="26"/>
        </w:rPr>
      </w:pPr>
      <w:r>
        <w:rPr>
          <w:sz w:val="26"/>
          <w:szCs w:val="26"/>
        </w:rPr>
        <w:t xml:space="preserve">2.2. Основными задачами Конкурса являются: </w:t>
      </w:r>
    </w:p>
    <w:p>
      <w:pPr>
        <w:numPr>
          <w:ilvl w:val="0"/>
          <w:numId w:val="1"/>
        </w:numPr>
        <w:ind w:right="3" w:hanging="708"/>
        <w:rPr>
          <w:sz w:val="26"/>
          <w:szCs w:val="26"/>
        </w:rPr>
      </w:pPr>
      <w:r>
        <w:rPr>
          <w:sz w:val="26"/>
          <w:szCs w:val="26"/>
        </w:rPr>
        <w:t xml:space="preserve">нравственно-патриотическое воспитание подрастающего поколения; </w:t>
      </w:r>
    </w:p>
    <w:p>
      <w:pPr>
        <w:numPr>
          <w:ilvl w:val="0"/>
          <w:numId w:val="1"/>
        </w:numPr>
        <w:spacing w:after="40"/>
        <w:ind w:right="3" w:hanging="708"/>
        <w:rPr>
          <w:sz w:val="26"/>
          <w:szCs w:val="26"/>
        </w:rPr>
      </w:pPr>
      <w:r>
        <w:rPr>
          <w:sz w:val="26"/>
          <w:szCs w:val="26"/>
        </w:rPr>
        <w:t xml:space="preserve">воспитание уважения, сопереживания и восхищения мужеством героев-чернобыльцев; </w:t>
      </w:r>
    </w:p>
    <w:p>
      <w:pPr>
        <w:numPr>
          <w:ilvl w:val="0"/>
          <w:numId w:val="1"/>
        </w:numPr>
        <w:ind w:right="3" w:hanging="708"/>
        <w:rPr>
          <w:sz w:val="26"/>
          <w:szCs w:val="26"/>
        </w:rPr>
      </w:pPr>
      <w:r>
        <w:rPr>
          <w:sz w:val="26"/>
          <w:szCs w:val="26"/>
        </w:rPr>
        <w:t xml:space="preserve">формирование гражданского самосознания,  патриотизма; </w:t>
      </w:r>
    </w:p>
    <w:p>
      <w:pPr>
        <w:numPr>
          <w:ilvl w:val="0"/>
          <w:numId w:val="1"/>
        </w:numPr>
        <w:ind w:right="3" w:hanging="708"/>
        <w:rPr>
          <w:sz w:val="26"/>
          <w:szCs w:val="26"/>
        </w:rPr>
      </w:pPr>
      <w:r>
        <w:rPr>
          <w:sz w:val="26"/>
          <w:szCs w:val="26"/>
        </w:rPr>
        <w:t xml:space="preserve">развитие творческого потенциала через выражение своей гражданской позиции средствами изобразительного искусства и литературного творчества. </w:t>
      </w:r>
    </w:p>
    <w:p>
      <w:pPr>
        <w:spacing w:after="0" w:line="259" w:lineRule="auto"/>
        <w:ind w:left="0" w:right="0" w:firstLine="0"/>
        <w:jc w:val="left"/>
        <w:rPr>
          <w:sz w:val="26"/>
          <w:szCs w:val="26"/>
        </w:rPr>
      </w:pPr>
    </w:p>
    <w:p>
      <w:pPr>
        <w:pStyle w:val="2"/>
        <w:ind w:right="407"/>
        <w:rPr>
          <w:sz w:val="26"/>
          <w:szCs w:val="26"/>
        </w:rPr>
      </w:pPr>
      <w:r>
        <w:rPr>
          <w:sz w:val="26"/>
          <w:szCs w:val="26"/>
        </w:rPr>
        <w:t xml:space="preserve">III. Участники Конкурса </w:t>
      </w:r>
    </w:p>
    <w:p>
      <w:pPr>
        <w:ind w:left="0" w:right="3" w:firstLine="720"/>
        <w:rPr>
          <w:sz w:val="26"/>
          <w:szCs w:val="26"/>
        </w:rPr>
      </w:pPr>
      <w:r>
        <w:rPr>
          <w:sz w:val="26"/>
          <w:szCs w:val="26"/>
        </w:rPr>
        <w:t xml:space="preserve">3.1.Участниками Конкурса являются обучающиеся общеобразовательных организаций и организаций дополнительного образования детей. </w:t>
      </w:r>
    </w:p>
    <w:p>
      <w:pPr>
        <w:tabs>
          <w:tab w:val="center" w:pos="914"/>
          <w:tab w:val="center" w:pos="4499"/>
        </w:tabs>
        <w:ind w:left="0" w:right="0" w:firstLine="0"/>
        <w:jc w:val="left"/>
        <w:rPr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rFonts w:ascii="Arial" w:hAnsi="Arial" w:eastAsia="Arial" w:cs="Arial"/>
          <w:sz w:val="26"/>
          <w:szCs w:val="26"/>
        </w:rPr>
        <w:tab/>
      </w:r>
      <w:r>
        <w:rPr>
          <w:sz w:val="26"/>
          <w:szCs w:val="26"/>
        </w:rPr>
        <w:t xml:space="preserve">Конкурс проводится в трёх возрастных категориях:  </w:t>
      </w:r>
    </w:p>
    <w:p>
      <w:pPr>
        <w:numPr>
          <w:ilvl w:val="0"/>
          <w:numId w:val="2"/>
        </w:numPr>
        <w:ind w:right="6492" w:hanging="708"/>
        <w:rPr>
          <w:sz w:val="26"/>
          <w:szCs w:val="26"/>
        </w:rPr>
      </w:pPr>
      <w:r>
        <w:rPr>
          <w:sz w:val="26"/>
          <w:szCs w:val="26"/>
        </w:rPr>
        <w:t xml:space="preserve">07-10 лет; </w:t>
      </w:r>
    </w:p>
    <w:p>
      <w:pPr>
        <w:numPr>
          <w:ilvl w:val="0"/>
          <w:numId w:val="2"/>
        </w:numPr>
        <w:ind w:right="6492" w:hanging="708"/>
        <w:rPr>
          <w:sz w:val="26"/>
          <w:szCs w:val="26"/>
        </w:rPr>
      </w:pPr>
      <w:r>
        <w:rPr>
          <w:sz w:val="26"/>
          <w:szCs w:val="26"/>
        </w:rPr>
        <w:t xml:space="preserve">11-13 лет;  </w:t>
      </w:r>
    </w:p>
    <w:p>
      <w:pPr>
        <w:numPr>
          <w:ilvl w:val="0"/>
          <w:numId w:val="2"/>
        </w:numPr>
        <w:ind w:right="6492" w:hanging="708"/>
        <w:rPr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ab/>
      </w:r>
      <w:r>
        <w:rPr>
          <w:sz w:val="26"/>
          <w:szCs w:val="26"/>
        </w:rPr>
        <w:t xml:space="preserve">14-18 лет. </w:t>
      </w:r>
    </w:p>
    <w:p>
      <w:pPr>
        <w:tabs>
          <w:tab w:val="center" w:pos="914"/>
          <w:tab w:val="center" w:pos="4155"/>
        </w:tabs>
        <w:ind w:left="0" w:right="0" w:firstLine="0"/>
        <w:jc w:val="left"/>
        <w:rPr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tab/>
      </w:r>
      <w:r>
        <w:rPr>
          <w:sz w:val="26"/>
          <w:szCs w:val="26"/>
        </w:rPr>
        <w:t>3.3.</w:t>
      </w:r>
      <w:r>
        <w:rPr>
          <w:rFonts w:ascii="Arial" w:hAnsi="Arial" w:eastAsia="Arial" w:cs="Arial"/>
          <w:sz w:val="26"/>
          <w:szCs w:val="26"/>
        </w:rPr>
        <w:tab/>
      </w:r>
      <w:r>
        <w:rPr>
          <w:sz w:val="26"/>
          <w:szCs w:val="26"/>
        </w:rPr>
        <w:t xml:space="preserve">Допускается </w:t>
      </w:r>
      <w:r>
        <w:rPr>
          <w:b/>
          <w:sz w:val="26"/>
          <w:szCs w:val="26"/>
        </w:rPr>
        <w:t>только индивидуальное</w:t>
      </w:r>
      <w:r>
        <w:rPr>
          <w:sz w:val="26"/>
          <w:szCs w:val="26"/>
        </w:rPr>
        <w:t xml:space="preserve"> участие.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2307" w:righ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IV. Условия проведения Конкурса </w:t>
      </w:r>
    </w:p>
    <w:p>
      <w:pPr>
        <w:ind w:left="715" w:right="3"/>
        <w:rPr>
          <w:sz w:val="26"/>
          <w:szCs w:val="26"/>
        </w:rPr>
      </w:pPr>
      <w:r>
        <w:rPr>
          <w:sz w:val="26"/>
          <w:szCs w:val="26"/>
        </w:rPr>
        <w:t xml:space="preserve">4.1. Районный Конкурс проводится с 12 апреля по 6 мая 2019 года. </w:t>
      </w:r>
    </w:p>
    <w:p>
      <w:pPr>
        <w:numPr>
          <w:ilvl w:val="1"/>
          <w:numId w:val="3"/>
        </w:numPr>
        <w:ind w:left="0" w:right="3" w:firstLine="709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</w:t>
      </w:r>
      <w:r>
        <w:rPr>
          <w:b/>
          <w:i/>
          <w:sz w:val="26"/>
          <w:szCs w:val="26"/>
          <w:u w:val="single"/>
        </w:rPr>
        <w:t>не позднее 6 мая 2019 г.</w:t>
      </w:r>
      <w:r>
        <w:rPr>
          <w:bCs/>
          <w:sz w:val="26"/>
          <w:szCs w:val="26"/>
        </w:rPr>
        <w:t xml:space="preserve">в ЦРТДЮ </w:t>
      </w:r>
      <w:r>
        <w:rPr>
          <w:sz w:val="26"/>
          <w:szCs w:val="26"/>
        </w:rPr>
        <w:t xml:space="preserve">по адресу </w:t>
      </w:r>
      <w:r>
        <w:rPr>
          <w:bCs/>
          <w:sz w:val="26"/>
          <w:szCs w:val="26"/>
        </w:rPr>
        <w:t>(г.Грязи, ул.Кр. площадь, д.35, Мишаниной Н.С.) предоставляются:</w:t>
      </w:r>
    </w:p>
    <w:p>
      <w:pPr>
        <w:spacing w:after="0" w:line="240" w:lineRule="auto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работы, </w:t>
      </w:r>
      <w:r>
        <w:rPr>
          <w:bCs/>
          <w:sz w:val="26"/>
          <w:szCs w:val="26"/>
        </w:rPr>
        <w:t xml:space="preserve">оформленные </w:t>
      </w:r>
      <w:r>
        <w:rPr>
          <w:b/>
          <w:bCs/>
          <w:sz w:val="26"/>
          <w:szCs w:val="26"/>
        </w:rPr>
        <w:t>в соответствии с требованиями</w:t>
      </w:r>
      <w:r>
        <w:rPr>
          <w:sz w:val="26"/>
          <w:szCs w:val="26"/>
        </w:rPr>
        <w:t>;</w:t>
      </w:r>
    </w:p>
    <w:p>
      <w:pPr>
        <w:spacing w:after="0" w:line="240" w:lineRule="auto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заявка </w:t>
      </w:r>
      <w:r>
        <w:rPr>
          <w:sz w:val="26"/>
          <w:szCs w:val="26"/>
        </w:rPr>
        <w:t xml:space="preserve">на участие </w:t>
      </w:r>
      <w:r>
        <w:rPr>
          <w:b/>
          <w:sz w:val="26"/>
          <w:szCs w:val="26"/>
        </w:rPr>
        <w:t>на каждую работу</w:t>
      </w:r>
      <w:r>
        <w:rPr>
          <w:sz w:val="26"/>
          <w:szCs w:val="26"/>
        </w:rPr>
        <w:t xml:space="preserve"> отдельно (Приложение 1), </w:t>
      </w:r>
    </w:p>
    <w:p>
      <w:pPr>
        <w:spacing w:after="0" w:line="240" w:lineRule="auto"/>
        <w:outlineLvl w:val="3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согласие на обработку персональных данных</w:t>
      </w:r>
      <w:r>
        <w:rPr>
          <w:sz w:val="26"/>
          <w:szCs w:val="26"/>
        </w:rPr>
        <w:t xml:space="preserve"> (Приложение 2) </w:t>
      </w:r>
    </w:p>
    <w:p>
      <w:pPr>
        <w:numPr>
          <w:ilvl w:val="1"/>
          <w:numId w:val="3"/>
        </w:numPr>
        <w:ind w:right="3" w:firstLine="4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номинациям:</w:t>
      </w:r>
    </w:p>
    <w:p>
      <w:pPr>
        <w:numPr>
          <w:ilvl w:val="0"/>
          <w:numId w:val="4"/>
        </w:numPr>
        <w:ind w:right="3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«Рисунок»; </w:t>
      </w:r>
    </w:p>
    <w:p>
      <w:pPr>
        <w:numPr>
          <w:ilvl w:val="0"/>
          <w:numId w:val="4"/>
        </w:numPr>
        <w:ind w:right="3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«Поэзия»; </w:t>
      </w:r>
    </w:p>
    <w:p>
      <w:pPr>
        <w:numPr>
          <w:ilvl w:val="0"/>
          <w:numId w:val="4"/>
        </w:numPr>
        <w:spacing w:after="120" w:line="247" w:lineRule="auto"/>
        <w:ind w:left="703" w:right="6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«Проза». </w:t>
      </w:r>
    </w:p>
    <w:p>
      <w:pPr>
        <w:ind w:left="910" w:right="3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b/>
          <w:sz w:val="26"/>
          <w:szCs w:val="26"/>
        </w:rPr>
        <w:t>Требования к конкурсным работам</w:t>
      </w:r>
      <w:r>
        <w:rPr>
          <w:sz w:val="26"/>
          <w:szCs w:val="26"/>
        </w:rPr>
        <w:t xml:space="preserve">: </w:t>
      </w:r>
    </w:p>
    <w:p>
      <w:pPr>
        <w:ind w:left="0" w:right="12" w:firstLine="708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творческие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работы,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соответствующие тематике конкурса.  </w:t>
      </w:r>
    </w:p>
    <w:p>
      <w:pPr>
        <w:spacing w:after="39" w:line="216" w:lineRule="auto"/>
        <w:ind w:left="0"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Работы, присылаемые на Конкурс, должны соответствовать следующим требованиям: </w:t>
      </w:r>
    </w:p>
    <w:p>
      <w:pPr>
        <w:spacing w:after="0" w:line="259" w:lineRule="auto"/>
        <w:ind w:left="715" w:righ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«Рисунок».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Работы предоставляются на </w:t>
      </w:r>
      <w:r>
        <w:rPr>
          <w:b/>
          <w:sz w:val="26"/>
          <w:szCs w:val="26"/>
        </w:rPr>
        <w:t>формате листа А 3</w:t>
      </w:r>
      <w:r>
        <w:rPr>
          <w:sz w:val="26"/>
          <w:szCs w:val="26"/>
        </w:rPr>
        <w:t xml:space="preserve"> и оформляются в </w:t>
      </w:r>
      <w:r>
        <w:rPr>
          <w:b/>
          <w:sz w:val="26"/>
          <w:szCs w:val="26"/>
        </w:rPr>
        <w:t xml:space="preserve">паспарту, </w:t>
      </w:r>
      <w:r>
        <w:rPr>
          <w:b/>
          <w:sz w:val="26"/>
          <w:szCs w:val="26"/>
          <w:u w:val="single"/>
        </w:rPr>
        <w:t>ширина рамки 4 см</w:t>
      </w:r>
      <w:r>
        <w:rPr>
          <w:sz w:val="26"/>
          <w:szCs w:val="26"/>
        </w:rPr>
        <w:t xml:space="preserve">. </w:t>
      </w:r>
    </w:p>
    <w:p>
      <w:pPr>
        <w:ind w:left="15" w:leftChars="0" w:right="3" w:firstLine="690" w:firstLineChars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правом нижнем углу</w:t>
      </w:r>
      <w:r>
        <w:rPr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  <w:lang w:val="ru-RU"/>
        </w:rPr>
        <w:t>паспарту на лицевой стороне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размещается </w:t>
      </w:r>
      <w:r>
        <w:rPr>
          <w:b/>
          <w:bCs/>
          <w:sz w:val="26"/>
          <w:szCs w:val="26"/>
          <w:lang w:val="ru-RU"/>
        </w:rPr>
        <w:t>этикетка</w:t>
      </w:r>
      <w:r>
        <w:rPr>
          <w:sz w:val="26"/>
          <w:szCs w:val="26"/>
          <w:lang w:val="ru-RU"/>
        </w:rPr>
        <w:t xml:space="preserve"> со с</w:t>
      </w:r>
      <w:r>
        <w:rPr>
          <w:sz w:val="26"/>
          <w:szCs w:val="26"/>
        </w:rPr>
        <w:t>ледующ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 информаци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: </w:t>
      </w:r>
    </w:p>
    <w:p>
      <w:pPr>
        <w:numPr>
          <w:ilvl w:val="0"/>
          <w:numId w:val="5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название работы, техника, материал; </w:t>
      </w:r>
    </w:p>
    <w:p>
      <w:pPr>
        <w:numPr>
          <w:ilvl w:val="0"/>
          <w:numId w:val="5"/>
        </w:numPr>
        <w:ind w:left="5" w:leftChars="0" w:right="3" w:firstLine="1408" w:firstLineChars="0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автор</w:t>
      </w:r>
      <w:r>
        <w:rPr>
          <w:sz w:val="26"/>
          <w:szCs w:val="26"/>
          <w:lang w:val="ru-RU"/>
        </w:rPr>
        <w:t xml:space="preserve">а работы, </w:t>
      </w:r>
      <w:r>
        <w:rPr>
          <w:sz w:val="26"/>
          <w:szCs w:val="26"/>
        </w:rPr>
        <w:t>дата рождения</w:t>
      </w:r>
      <w:r>
        <w:rPr>
          <w:sz w:val="26"/>
          <w:szCs w:val="26"/>
          <w:lang w:val="ru-RU"/>
        </w:rPr>
        <w:t>;</w:t>
      </w:r>
    </w:p>
    <w:p>
      <w:pPr>
        <w:numPr>
          <w:ilvl w:val="0"/>
          <w:numId w:val="5"/>
        </w:numPr>
        <w:ind w:left="5" w:leftChars="0" w:right="3" w:firstLine="1408" w:firstLineChars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образовательное учреждение; </w:t>
      </w:r>
    </w:p>
    <w:p>
      <w:pPr>
        <w:numPr>
          <w:ilvl w:val="0"/>
          <w:numId w:val="5"/>
        </w:numPr>
        <w:spacing w:after="120" w:line="247" w:lineRule="auto"/>
        <w:ind w:left="3" w:leftChars="0" w:right="6" w:firstLine="1409" w:firstLineChars="0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педагог</w:t>
      </w:r>
      <w:r>
        <w:rPr>
          <w:sz w:val="26"/>
          <w:szCs w:val="26"/>
          <w:lang w:val="ru-RU"/>
        </w:rPr>
        <w:t xml:space="preserve">а.   </w:t>
      </w:r>
    </w:p>
    <w:p>
      <w:pPr>
        <w:spacing w:after="0" w:line="259" w:lineRule="auto"/>
        <w:ind w:left="715" w:righ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Номинации: «Поэзия», «Проза».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>На Конкурс представляется поэтические и прозаические произведения в любом жанре: поэзия (стихотворение, поэма); проза (рассказ, эссе, очерк).</w:t>
      </w:r>
    </w:p>
    <w:p>
      <w:pPr>
        <w:ind w:right="3"/>
        <w:rPr>
          <w:sz w:val="26"/>
          <w:szCs w:val="26"/>
        </w:rPr>
      </w:pPr>
      <w:r>
        <w:rPr>
          <w:sz w:val="26"/>
          <w:szCs w:val="26"/>
        </w:rPr>
        <w:t>Формат для текста *doc, кегль 14, интервал 1,5. Объём работы до 10 страниц.</w:t>
      </w:r>
    </w:p>
    <w:p>
      <w:pPr>
        <w:ind w:left="715" w:right="3"/>
        <w:rPr>
          <w:sz w:val="26"/>
          <w:szCs w:val="26"/>
        </w:rPr>
      </w:pPr>
      <w:r>
        <w:rPr>
          <w:b/>
          <w:sz w:val="26"/>
          <w:szCs w:val="26"/>
        </w:rPr>
        <w:t>Работы оформляются титульным листом</w:t>
      </w:r>
      <w:r>
        <w:rPr>
          <w:sz w:val="26"/>
          <w:szCs w:val="26"/>
        </w:rPr>
        <w:t xml:space="preserve"> с информацией: </w:t>
      </w:r>
    </w:p>
    <w:p>
      <w:pPr>
        <w:numPr>
          <w:ilvl w:val="0"/>
          <w:numId w:val="6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название образовательной организации; </w:t>
      </w:r>
    </w:p>
    <w:p>
      <w:pPr>
        <w:numPr>
          <w:ilvl w:val="0"/>
          <w:numId w:val="6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название работы; </w:t>
      </w:r>
    </w:p>
    <w:p>
      <w:pPr>
        <w:numPr>
          <w:ilvl w:val="0"/>
          <w:numId w:val="6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номинация, жанр;  </w:t>
      </w:r>
    </w:p>
    <w:p>
      <w:pPr>
        <w:numPr>
          <w:ilvl w:val="0"/>
          <w:numId w:val="6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сведения об авторе (фамилия, имя, отчество, учебное заведение, дата рождения, подробный адрес, телефон); </w:t>
      </w:r>
    </w:p>
    <w:p>
      <w:pPr>
        <w:numPr>
          <w:ilvl w:val="0"/>
          <w:numId w:val="6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сведения о педагоге (фамилия, имя, отчество, уч</w:t>
      </w:r>
      <w:r>
        <w:rPr>
          <w:sz w:val="26"/>
          <w:szCs w:val="26"/>
          <w:lang w:val="ru-RU"/>
        </w:rPr>
        <w:t>ё</w:t>
      </w:r>
      <w:bookmarkStart w:id="0" w:name="_GoBack"/>
      <w:bookmarkEnd w:id="0"/>
      <w:r>
        <w:rPr>
          <w:sz w:val="26"/>
          <w:szCs w:val="26"/>
        </w:rPr>
        <w:t xml:space="preserve">ная степень, должность, место работы, контактные телефоны).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Работы должны быть </w:t>
      </w:r>
      <w:r>
        <w:rPr>
          <w:b/>
          <w:sz w:val="26"/>
          <w:szCs w:val="26"/>
          <w:u w:val="single"/>
        </w:rPr>
        <w:t>представлены на бумажном и электронном носителях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(на диске)</w:t>
      </w:r>
      <w:r>
        <w:rPr>
          <w:sz w:val="26"/>
          <w:szCs w:val="26"/>
        </w:rPr>
        <w:t xml:space="preserve">. </w:t>
      </w:r>
    </w:p>
    <w:p>
      <w:pPr>
        <w:spacing w:after="0" w:line="259" w:lineRule="auto"/>
        <w:ind w:left="715" w:right="0"/>
        <w:jc w:val="left"/>
        <w:rPr>
          <w:b/>
          <w:sz w:val="26"/>
          <w:szCs w:val="26"/>
        </w:rPr>
      </w:pPr>
    </w:p>
    <w:p>
      <w:pPr>
        <w:ind w:left="715" w:right="3609"/>
        <w:rPr>
          <w:sz w:val="26"/>
          <w:szCs w:val="26"/>
        </w:rPr>
      </w:pPr>
      <w:r>
        <w:rPr>
          <w:sz w:val="26"/>
          <w:szCs w:val="26"/>
        </w:rPr>
        <w:t xml:space="preserve">4.5. Критерии оценки конкурсных работ:  </w:t>
      </w:r>
    </w:p>
    <w:p>
      <w:pPr>
        <w:ind w:left="715" w:right="3609"/>
        <w:rPr>
          <w:sz w:val="26"/>
          <w:szCs w:val="26"/>
        </w:rPr>
      </w:pPr>
      <w:r>
        <w:rPr>
          <w:b/>
          <w:sz w:val="26"/>
          <w:szCs w:val="26"/>
        </w:rPr>
        <w:t xml:space="preserve">В номинации «Рисунок»: </w:t>
      </w:r>
    </w:p>
    <w:p>
      <w:pPr>
        <w:numPr>
          <w:ilvl w:val="0"/>
          <w:numId w:val="7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владение навыками изобразительного искусства; </w:t>
      </w:r>
    </w:p>
    <w:p>
      <w:pPr>
        <w:numPr>
          <w:ilvl w:val="0"/>
          <w:numId w:val="7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соответствие возрасту; </w:t>
      </w:r>
    </w:p>
    <w:p>
      <w:pPr>
        <w:numPr>
          <w:ilvl w:val="0"/>
          <w:numId w:val="7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владение изобразительным материалом; </w:t>
      </w:r>
    </w:p>
    <w:p>
      <w:pPr>
        <w:numPr>
          <w:ilvl w:val="0"/>
          <w:numId w:val="7"/>
        </w:numPr>
        <w:spacing w:after="4" w:line="233" w:lineRule="auto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композиция; </w:t>
      </w:r>
    </w:p>
    <w:p>
      <w:pPr>
        <w:numPr>
          <w:ilvl w:val="0"/>
          <w:numId w:val="7"/>
        </w:numPr>
        <w:spacing w:after="4" w:line="233" w:lineRule="auto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раскрытие сюжета; </w:t>
      </w:r>
    </w:p>
    <w:p>
      <w:pPr>
        <w:numPr>
          <w:ilvl w:val="0"/>
          <w:numId w:val="7"/>
        </w:numPr>
        <w:spacing w:after="4" w:line="233" w:lineRule="auto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колорит рисунка. </w:t>
      </w:r>
    </w:p>
    <w:p>
      <w:pPr>
        <w:spacing w:after="0" w:line="259" w:lineRule="auto"/>
        <w:ind w:left="715" w:righ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В номинации «Поэзия»: 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поэтическая манера;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уровень знания и применения законов стихосложения;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уровень знаний особенностей литературных жанров;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выразительность поэтического языка;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мастерство, оригинальность;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эмоциональность;</w:t>
      </w:r>
    </w:p>
    <w:p>
      <w:pPr>
        <w:numPr>
          <w:ilvl w:val="0"/>
          <w:numId w:val="8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качество оформления.</w:t>
      </w:r>
    </w:p>
    <w:p>
      <w:pPr>
        <w:spacing w:after="0" w:line="259" w:lineRule="auto"/>
        <w:ind w:left="715" w:righ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В номинации «Проза»: 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полнота раскрытия темы;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качество литературного материала;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соответствие возрасту;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идейный смысл;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построение сюжета;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язык, стилистические особенности;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логика изложения;</w:t>
      </w:r>
    </w:p>
    <w:p>
      <w:pPr>
        <w:numPr>
          <w:ilvl w:val="0"/>
          <w:numId w:val="9"/>
        </w:numPr>
        <w:ind w:right="3" w:firstLine="708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>
      <w:pPr>
        <w:numPr>
          <w:ilvl w:val="0"/>
          <w:numId w:val="9"/>
        </w:numPr>
        <w:spacing w:after="120" w:line="247" w:lineRule="auto"/>
        <w:ind w:left="703" w:right="6" w:firstLine="709"/>
        <w:rPr>
          <w:sz w:val="26"/>
          <w:szCs w:val="26"/>
        </w:rPr>
      </w:pPr>
      <w:r>
        <w:rPr>
          <w:sz w:val="26"/>
          <w:szCs w:val="26"/>
        </w:rPr>
        <w:t>качество оформления.</w:t>
      </w:r>
    </w:p>
    <w:p>
      <w:pPr>
        <w:ind w:left="715" w:right="3"/>
        <w:rPr>
          <w:sz w:val="26"/>
          <w:szCs w:val="26"/>
        </w:rPr>
      </w:pPr>
      <w:r>
        <w:rPr>
          <w:sz w:val="26"/>
          <w:szCs w:val="26"/>
        </w:rPr>
        <w:t xml:space="preserve">4.6. На Конкурс не принимаются работы в случаях, если: </w:t>
      </w:r>
    </w:p>
    <w:p>
      <w:pPr>
        <w:numPr>
          <w:ilvl w:val="0"/>
          <w:numId w:val="10"/>
        </w:numPr>
        <w:ind w:right="3" w:firstLine="720"/>
        <w:rPr>
          <w:sz w:val="26"/>
          <w:szCs w:val="26"/>
        </w:rPr>
      </w:pPr>
      <w:r>
        <w:rPr>
          <w:sz w:val="26"/>
          <w:szCs w:val="26"/>
        </w:rPr>
        <w:t xml:space="preserve">содержание представленной работы не соответствует тематике Конкурса; </w:t>
      </w:r>
    </w:p>
    <w:p>
      <w:pPr>
        <w:numPr>
          <w:ilvl w:val="0"/>
          <w:numId w:val="10"/>
        </w:numPr>
        <w:ind w:right="3" w:firstLine="720"/>
        <w:rPr>
          <w:sz w:val="26"/>
          <w:szCs w:val="26"/>
        </w:rPr>
      </w:pPr>
      <w:r>
        <w:rPr>
          <w:sz w:val="26"/>
          <w:szCs w:val="26"/>
        </w:rPr>
        <w:t xml:space="preserve">содержание конкурсных работ не соответствует требованиям Конкурса; </w:t>
      </w:r>
    </w:p>
    <w:p>
      <w:pPr>
        <w:numPr>
          <w:ilvl w:val="0"/>
          <w:numId w:val="10"/>
        </w:numPr>
        <w:spacing w:after="4" w:line="233" w:lineRule="auto"/>
        <w:ind w:right="3" w:firstLine="720"/>
        <w:rPr>
          <w:sz w:val="26"/>
          <w:szCs w:val="26"/>
        </w:rPr>
      </w:pPr>
      <w:r>
        <w:rPr>
          <w:sz w:val="26"/>
          <w:szCs w:val="26"/>
        </w:rPr>
        <w:t>представленная работа получала одно из призовых мест на других конкурсах регионального, Всероссийского и Международного уровня, провед</w:t>
      </w:r>
      <w:r>
        <w:rPr>
          <w:sz w:val="26"/>
          <w:szCs w:val="26"/>
          <w:lang w:val="ru-RU"/>
        </w:rPr>
        <w:t>ё</w:t>
      </w:r>
      <w:r>
        <w:rPr>
          <w:sz w:val="26"/>
          <w:szCs w:val="26"/>
        </w:rPr>
        <w:t xml:space="preserve">нных в предыдущих годах.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4.7. Материалы, поданные на Конкурс, не возвращаются и не рецензируются. </w:t>
      </w:r>
    </w:p>
    <w:p>
      <w:pPr>
        <w:pStyle w:val="2"/>
        <w:tabs>
          <w:tab w:val="center" w:pos="2916"/>
          <w:tab w:val="center" w:pos="5032"/>
        </w:tabs>
        <w:ind w:left="0" w:right="0" w:firstLine="0"/>
        <w:jc w:val="left"/>
        <w:rPr>
          <w:sz w:val="26"/>
          <w:szCs w:val="26"/>
        </w:rPr>
      </w:pPr>
      <w:r>
        <w:rPr>
          <w:rFonts w:ascii="Calibri" w:hAnsi="Calibri" w:eastAsia="Calibri" w:cs="Calibri"/>
          <w:b w:val="0"/>
          <w:sz w:val="26"/>
          <w:szCs w:val="26"/>
        </w:rPr>
        <w:tab/>
      </w: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V. Награждение участников Конкурса</w:t>
      </w:r>
    </w:p>
    <w:p>
      <w:pPr>
        <w:ind w:left="0" w:right="3" w:firstLine="720"/>
        <w:rPr>
          <w:sz w:val="26"/>
          <w:szCs w:val="26"/>
        </w:rPr>
      </w:pPr>
      <w:r>
        <w:rPr>
          <w:sz w:val="26"/>
          <w:szCs w:val="26"/>
        </w:rPr>
        <w:t>5.1. Победители и призёры Конкурса награждаются Грамотами отдела образования Грязинского муниципального района.</w:t>
      </w:r>
    </w:p>
    <w:p>
      <w:pPr>
        <w:ind w:left="0" w:right="3" w:firstLine="720"/>
        <w:rPr>
          <w:sz w:val="26"/>
          <w:szCs w:val="26"/>
        </w:rPr>
      </w:pPr>
      <w:r>
        <w:rPr>
          <w:sz w:val="26"/>
          <w:szCs w:val="26"/>
        </w:rPr>
        <w:t>5.2. Работы победителей и призёров направляются для участия в областном этапе Конкурса.</w:t>
      </w: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pStyle w:val="2"/>
        <w:ind w:right="8"/>
        <w:rPr>
          <w:sz w:val="26"/>
          <w:szCs w:val="26"/>
        </w:rPr>
      </w:pPr>
      <w:r>
        <w:rPr>
          <w:sz w:val="26"/>
          <w:szCs w:val="26"/>
        </w:rPr>
        <w:t xml:space="preserve">VI. Особые положения Конкурса </w:t>
      </w:r>
    </w:p>
    <w:p>
      <w:pPr>
        <w:ind w:left="0" w:right="3" w:firstLine="566"/>
        <w:rPr>
          <w:sz w:val="26"/>
          <w:szCs w:val="26"/>
        </w:rPr>
      </w:pPr>
      <w:r>
        <w:rPr>
          <w:sz w:val="26"/>
          <w:szCs w:val="26"/>
        </w:rPr>
        <w:t xml:space="preserve">6.1. Участники Конкурса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ind w:left="0"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- обработку своих персональных данных (Приложение 2). </w:t>
      </w:r>
    </w:p>
    <w:p>
      <w:pPr>
        <w:ind w:left="0" w:right="3" w:firstLine="566"/>
        <w:rPr>
          <w:sz w:val="26"/>
          <w:szCs w:val="26"/>
        </w:rPr>
      </w:pPr>
      <w:r>
        <w:rPr>
          <w:sz w:val="26"/>
          <w:szCs w:val="26"/>
        </w:rPr>
        <w:t xml:space="preserve">6.2. Участие в Конкурсе означает полное согласие и принятие правил данного Положения.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>
      <w:pPr>
        <w:spacing w:after="19" w:line="259" w:lineRule="auto"/>
        <w:ind w:left="7371" w:right="0" w:firstLine="0"/>
        <w:jc w:val="left"/>
      </w:pPr>
    </w:p>
    <w:p>
      <w:pPr>
        <w:pStyle w:val="2"/>
        <w:ind w:right="11"/>
      </w:pPr>
      <w:r>
        <w:t xml:space="preserve">Заявка </w:t>
      </w:r>
    </w:p>
    <w:p>
      <w:pPr>
        <w:spacing w:after="0" w:line="259" w:lineRule="auto"/>
        <w:ind w:left="651" w:right="0"/>
        <w:jc w:val="left"/>
      </w:pPr>
      <w:r>
        <w:rPr>
          <w:b/>
        </w:rPr>
        <w:t xml:space="preserve">на участие в областном литературно-художественном конкурсе </w:t>
      </w:r>
    </w:p>
    <w:p>
      <w:pPr>
        <w:spacing w:after="0" w:line="259" w:lineRule="auto"/>
        <w:ind w:left="1829" w:right="0"/>
        <w:jc w:val="left"/>
      </w:pPr>
      <w:r>
        <w:rPr>
          <w:b/>
        </w:rPr>
        <w:t xml:space="preserve">«Чернобыль глазами детей, 33 года трагедии» </w:t>
      </w:r>
    </w:p>
    <w:p>
      <w:pPr>
        <w:spacing w:after="0" w:line="259" w:lineRule="auto"/>
        <w:ind w:left="128" w:right="0" w:firstLine="0"/>
        <w:jc w:val="center"/>
      </w:pPr>
    </w:p>
    <w:p>
      <w:pPr>
        <w:spacing w:after="0" w:line="259" w:lineRule="auto"/>
        <w:ind w:left="765" w:right="0" w:firstLine="0"/>
        <w:jc w:val="center"/>
      </w:pPr>
    </w:p>
    <w:tbl>
      <w:tblPr>
        <w:tblStyle w:val="8"/>
        <w:tblW w:w="9323" w:type="dxa"/>
        <w:tblInd w:w="-108" w:type="dxa"/>
        <w:tblLayout w:type="fixed"/>
        <w:tblCellMar>
          <w:top w:w="60" w:type="dxa"/>
          <w:left w:w="106" w:type="dxa"/>
          <w:bottom w:w="0" w:type="dxa"/>
          <w:right w:w="74" w:type="dxa"/>
        </w:tblCellMar>
      </w:tblPr>
      <w:tblGrid>
        <w:gridCol w:w="535"/>
        <w:gridCol w:w="4109"/>
        <w:gridCol w:w="4679"/>
      </w:tblGrid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31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Фамилия, имя, отчество участника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60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Домашний адрес участника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(с индексом)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31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Число, месяц, год рождения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0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Паспортные данные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(свидетельство о рождении):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серия, номер, когда и кем выдан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0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Юридическое название  образовательной организации, согласно печати 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60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Почтовый адрес (с индексом) образовательной организации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0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91" w:firstLine="0"/>
            </w:pPr>
            <w:r>
              <w:rPr>
                <w:sz w:val="26"/>
              </w:rPr>
              <w:t xml:space="preserve">Телефон, факс образовательной организации (с указанием телефонного кода)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0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Адрес электронной почты образовательной организации (обязательно!)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0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Фамилия, имя, отчество педагога (полностью), подготовившего участника Конкурса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120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6"/>
              </w:rPr>
              <w:t xml:space="preserve">Название конкурсной работы, краткое описание, уточнение форматов, прочая дополнительная информация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61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6"/>
              </w:rPr>
              <w:t xml:space="preserve">11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Подпись руководителя образовательной организации 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  <w:tr>
        <w:tblPrEx>
          <w:tblLayout w:type="fixed"/>
          <w:tblCellMar>
            <w:top w:w="60" w:type="dxa"/>
            <w:left w:w="106" w:type="dxa"/>
            <w:bottom w:w="0" w:type="dxa"/>
            <w:right w:w="74" w:type="dxa"/>
          </w:tblCellMar>
        </w:tblPrEx>
        <w:trPr>
          <w:trHeight w:val="91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6"/>
              </w:rPr>
              <w:t xml:space="preserve">12 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878" w:firstLine="0"/>
            </w:pPr>
            <w:r>
              <w:rPr>
                <w:sz w:val="26"/>
              </w:rPr>
              <w:t>Печать образовательной организации (должна ч</w:t>
            </w:r>
            <w:r>
              <w:rPr>
                <w:sz w:val="26"/>
                <w:lang w:val="ru-RU"/>
              </w:rPr>
              <w:t>ё</w:t>
            </w:r>
            <w:r>
              <w:rPr>
                <w:sz w:val="26"/>
              </w:rPr>
              <w:t xml:space="preserve">тко читаться)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right="0" w:firstLine="0"/>
              <w:jc w:val="center"/>
            </w:pPr>
          </w:p>
        </w:tc>
      </w:tr>
    </w:tbl>
    <w:p>
      <w:pPr>
        <w:spacing w:after="0" w:line="259" w:lineRule="auto"/>
        <w:ind w:left="566" w:right="0" w:firstLine="0"/>
        <w:jc w:val="left"/>
      </w:pPr>
    </w:p>
    <w:p>
      <w:pPr>
        <w:spacing w:after="0" w:line="259" w:lineRule="auto"/>
        <w:ind w:left="7371" w:right="0" w:firstLine="0"/>
        <w:jc w:val="right"/>
        <w:rPr>
          <w:sz w:val="24"/>
        </w:rPr>
        <w:sectPr>
          <w:pgSz w:w="11906" w:h="16838"/>
          <w:pgMar w:top="1182" w:right="836" w:bottom="1139" w:left="1702" w:header="720" w:footer="720" w:gutter="0"/>
          <w:cols w:space="720" w:num="1"/>
        </w:sectPr>
      </w:pPr>
    </w:p>
    <w:p>
      <w:pPr>
        <w:pStyle w:val="3"/>
        <w:ind w:left="6237" w:firstLine="1134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Приложение 2</w:t>
      </w:r>
    </w:p>
    <w:p>
      <w:pPr>
        <w:pStyle w:val="3"/>
        <w:outlineLvl w:val="0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 xml:space="preserve">Согласие обучающегося - участника </w:t>
      </w:r>
    </w:p>
    <w:p>
      <w:pPr>
        <w:tabs>
          <w:tab w:val="left" w:pos="3255"/>
        </w:tabs>
        <w:spacing w:line="240" w:lineRule="auto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областного </w:t>
      </w:r>
      <w:r>
        <w:rPr>
          <w:b/>
          <w:spacing w:val="-2"/>
          <w:sz w:val="24"/>
          <w:szCs w:val="24"/>
        </w:rPr>
        <w:t xml:space="preserve">литературно-художественного конкурса </w:t>
      </w:r>
    </w:p>
    <w:p>
      <w:pPr>
        <w:tabs>
          <w:tab w:val="left" w:pos="3255"/>
        </w:tabs>
        <w:spacing w:after="0" w:line="240" w:lineRule="auto"/>
        <w:ind w:left="11" w:right="6" w:hanging="11"/>
        <w:contextualSpacing/>
        <w:jc w:val="center"/>
        <w:rPr>
          <w:rStyle w:val="5"/>
          <w:color w:val="FF0000"/>
          <w:sz w:val="24"/>
          <w:szCs w:val="24"/>
        </w:rPr>
      </w:pPr>
      <w:r>
        <w:rPr>
          <w:b/>
          <w:spacing w:val="-2"/>
          <w:sz w:val="24"/>
          <w:szCs w:val="24"/>
        </w:rPr>
        <w:t>«Чернобыль глазами детей, 33 года трагедии»</w:t>
      </w:r>
      <w:r>
        <w:rPr>
          <w:spacing w:val="-2"/>
          <w:sz w:val="24"/>
          <w:szCs w:val="24"/>
        </w:rPr>
        <w:t xml:space="preserve"> </w:t>
      </w:r>
    </w:p>
    <w:p>
      <w:pPr>
        <w:pStyle w:val="3"/>
        <w:outlineLvl w:val="0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на обработку персональных данных</w:t>
      </w:r>
    </w:p>
    <w:p>
      <w:pPr>
        <w:pStyle w:val="3"/>
        <w:ind w:firstLine="540"/>
        <w:rPr>
          <w:rStyle w:val="5"/>
          <w:b w:val="0"/>
          <w:sz w:val="24"/>
          <w:szCs w:val="24"/>
        </w:rPr>
      </w:pPr>
    </w:p>
    <w:p>
      <w:pPr>
        <w:pStyle w:val="3"/>
        <w:jc w:val="both"/>
        <w:outlineLvl w:val="0"/>
        <w:rPr>
          <w:rStyle w:val="5"/>
          <w:b w:val="0"/>
        </w:rPr>
      </w:pPr>
      <w:r>
        <w:rPr>
          <w:rStyle w:val="5"/>
          <w:b w:val="0"/>
        </w:rPr>
        <w:t>Я, _______________________________________________________________________________________</w:t>
      </w:r>
      <w:r>
        <w:rPr>
          <w:rStyle w:val="5"/>
          <w:b w:val="0"/>
        </w:rPr>
        <w:softHyphen/>
      </w:r>
      <w:r>
        <w:rPr>
          <w:rStyle w:val="5"/>
          <w:b w:val="0"/>
        </w:rPr>
        <w:softHyphen/>
      </w:r>
      <w:r>
        <w:rPr>
          <w:rStyle w:val="5"/>
          <w:b w:val="0"/>
        </w:rPr>
        <w:softHyphen/>
      </w:r>
      <w:r>
        <w:rPr>
          <w:rStyle w:val="5"/>
          <w:b w:val="0"/>
        </w:rPr>
        <w:softHyphen/>
      </w:r>
      <w:r>
        <w:rPr>
          <w:rStyle w:val="5"/>
          <w:b w:val="0"/>
        </w:rPr>
        <w:t>____________,</w:t>
      </w:r>
    </w:p>
    <w:p>
      <w:pPr>
        <w:pStyle w:val="3"/>
        <w:rPr>
          <w:rStyle w:val="5"/>
          <w:b w:val="0"/>
          <w:sz w:val="18"/>
          <w:szCs w:val="18"/>
        </w:rPr>
      </w:pPr>
      <w:r>
        <w:rPr>
          <w:rStyle w:val="5"/>
          <w:b w:val="0"/>
          <w:sz w:val="18"/>
          <w:szCs w:val="18"/>
        </w:rPr>
        <w:t xml:space="preserve">                                ФИО (законного представителя) полностью</w:t>
      </w:r>
    </w:p>
    <w:p>
      <w:pPr>
        <w:pStyle w:val="3"/>
        <w:jc w:val="both"/>
        <w:outlineLvl w:val="0"/>
        <w:rPr>
          <w:rStyle w:val="5"/>
          <w:b w:val="0"/>
        </w:rPr>
      </w:pPr>
      <w:r>
        <w:rPr>
          <w:rStyle w:val="5"/>
          <w:b w:val="0"/>
        </w:rPr>
        <w:t>проживающий по адресу ________________________________________________________________________________</w:t>
      </w:r>
    </w:p>
    <w:p>
      <w:pPr>
        <w:pStyle w:val="3"/>
        <w:jc w:val="both"/>
        <w:outlineLvl w:val="0"/>
        <w:rPr>
          <w:rStyle w:val="5"/>
          <w:b w:val="0"/>
        </w:rPr>
      </w:pPr>
      <w:r>
        <w:rPr>
          <w:rStyle w:val="5"/>
          <w:b w:val="0"/>
        </w:rPr>
        <w:t>_____________________________________________________________________________________________________,</w:t>
      </w:r>
    </w:p>
    <w:p>
      <w:pPr>
        <w:pStyle w:val="3"/>
        <w:jc w:val="both"/>
        <w:outlineLvl w:val="0"/>
        <w:rPr>
          <w:rStyle w:val="5"/>
          <w:b w:val="0"/>
        </w:rPr>
      </w:pPr>
      <w:r>
        <w:rPr>
          <w:rStyle w:val="5"/>
          <w:b w:val="0"/>
        </w:rPr>
        <w:t>паспорт серия _____________ номер_____________, выдан: __________________________________________________</w:t>
      </w:r>
    </w:p>
    <w:p>
      <w:pPr>
        <w:pStyle w:val="3"/>
        <w:jc w:val="both"/>
        <w:outlineLvl w:val="0"/>
        <w:rPr>
          <w:rStyle w:val="5"/>
          <w:b w:val="0"/>
        </w:rPr>
      </w:pPr>
      <w:r>
        <w:rPr>
          <w:rStyle w:val="5"/>
          <w:b w:val="0"/>
        </w:rPr>
        <w:t>_____________________________________________________________________________________________________,</w:t>
      </w:r>
    </w:p>
    <w:p>
      <w:pPr>
        <w:spacing w:line="288" w:lineRule="auto"/>
        <w:ind w:firstLine="567"/>
        <w:rPr>
          <w:sz w:val="22"/>
        </w:rPr>
      </w:pPr>
      <w:r>
        <w:rPr>
          <w:rStyle w:val="5"/>
          <w:b w:val="0"/>
          <w:sz w:val="22"/>
        </w:rPr>
        <w:t>настоящим подтверждаю</w:t>
      </w:r>
      <w:r>
        <w:rPr>
          <w:sz w:val="22"/>
        </w:rPr>
        <w:t xml:space="preserve"> </w:t>
      </w:r>
    </w:p>
    <w:p>
      <w:pPr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сво</w:t>
      </w:r>
      <w:r>
        <w:rPr>
          <w:sz w:val="22"/>
          <w:lang w:val="ru-RU"/>
        </w:rPr>
        <w:t>ё</w:t>
      </w:r>
      <w:r>
        <w:rPr>
          <w:sz w:val="22"/>
        </w:rPr>
        <w:t xml:space="preserve"> согласие на предоставление и обработку персональных моих данных оператору списка победителей и приз</w:t>
      </w:r>
      <w:r>
        <w:rPr>
          <w:sz w:val="22"/>
          <w:lang w:val="ru-RU"/>
        </w:rPr>
        <w:t>ё</w:t>
      </w:r>
      <w:r>
        <w:rPr>
          <w:sz w:val="22"/>
        </w:rPr>
        <w:t xml:space="preserve">ров </w:t>
      </w: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«Чернобыль глазами детей, 33 года трагедии» </w:t>
      </w:r>
      <w:r>
        <w:rPr>
          <w:rStyle w:val="5"/>
          <w:b w:val="0"/>
          <w:sz w:val="22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2"/>
        </w:rPr>
        <w:t>;</w:t>
      </w:r>
    </w:p>
    <w:p>
      <w:pPr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>
        <w:rPr>
          <w:sz w:val="22"/>
        </w:rPr>
        <w:t xml:space="preserve">ознакомление с Положением  о проведении </w:t>
      </w: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>литературно-художественного конкурса «Чернобыль глазами детей, 33 года трагедии»</w:t>
      </w:r>
      <w:r>
        <w:rPr>
          <w:sz w:val="22"/>
        </w:rPr>
        <w:t>, утверждённым приказом</w:t>
      </w:r>
      <w:r>
        <w:rPr>
          <w:rStyle w:val="5"/>
          <w:b w:val="0"/>
          <w:sz w:val="22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  <w:r>
        <w:rPr>
          <w:b/>
          <w:sz w:val="22"/>
        </w:rPr>
        <w:t>от 10.04.2019г.  №186</w:t>
      </w:r>
      <w:r>
        <w:rPr>
          <w:sz w:val="22"/>
        </w:rPr>
        <w:t xml:space="preserve">; </w:t>
      </w:r>
    </w:p>
    <w:p>
      <w:pPr>
        <w:pStyle w:val="3"/>
        <w:ind w:firstLine="567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 xml:space="preserve">областного </w:t>
      </w:r>
      <w:r>
        <w:rPr>
          <w:b/>
          <w:spacing w:val="-2"/>
          <w:sz w:val="22"/>
          <w:szCs w:val="22"/>
        </w:rPr>
        <w:t>литературно-художественного конкурса «Чернобыль глазами детей, 33 года трагедии»</w:t>
      </w:r>
      <w:r>
        <w:rPr>
          <w:spacing w:val="-2"/>
          <w:sz w:val="22"/>
          <w:szCs w:val="22"/>
        </w:rPr>
        <w:t xml:space="preserve">, </w:t>
      </w:r>
      <w:r>
        <w:rPr>
          <w:rStyle w:val="5"/>
          <w:b w:val="0"/>
          <w:sz w:val="22"/>
          <w:szCs w:val="22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5"/>
          <w:b w:val="0"/>
          <w:sz w:val="22"/>
        </w:rPr>
      </w:pPr>
      <w:r>
        <w:rPr>
          <w:rStyle w:val="5"/>
          <w:rFonts w:ascii="Thorndale AMT" w:hAnsi="Thorndale AMT" w:eastAsia="Albany AMT"/>
          <w:b w:val="0"/>
          <w:kern w:val="2"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rPr>
          <w:sz w:val="22"/>
        </w:rPr>
      </w:pPr>
      <w:r>
        <w:rPr>
          <w:sz w:val="22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в </w:t>
      </w:r>
      <w:r>
        <w:rPr>
          <w:b/>
          <w:sz w:val="22"/>
        </w:rPr>
        <w:t xml:space="preserve">областном </w:t>
      </w:r>
      <w:r>
        <w:rPr>
          <w:b/>
          <w:spacing w:val="-2"/>
          <w:sz w:val="22"/>
        </w:rPr>
        <w:t>литературно-художественном конкурсе «Чернобыль глазами детей, 33 года трагедии»</w:t>
      </w:r>
      <w:r>
        <w:rPr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, контактный телефон).</w:t>
      </w:r>
    </w:p>
    <w:p>
      <w:pPr>
        <w:pStyle w:val="3"/>
        <w:ind w:firstLine="540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Я согласен (сна), что указанные выше сведения 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3"/>
        <w:ind w:firstLine="539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 xml:space="preserve">областном </w:t>
      </w:r>
      <w:r>
        <w:rPr>
          <w:b/>
          <w:spacing w:val="-2"/>
          <w:sz w:val="22"/>
          <w:szCs w:val="22"/>
        </w:rPr>
        <w:t>литературно-художественном конкурсе «Чернобыль глазами детей, 33 года трагедии»</w:t>
      </w:r>
      <w:r>
        <w:rPr>
          <w:spacing w:val="-2"/>
          <w:sz w:val="22"/>
          <w:szCs w:val="22"/>
        </w:rPr>
        <w:t xml:space="preserve"> </w:t>
      </w:r>
      <w:r>
        <w:rPr>
          <w:rStyle w:val="5"/>
          <w:b w:val="0"/>
          <w:sz w:val="22"/>
          <w:szCs w:val="22"/>
        </w:rPr>
        <w:t>могут быть размещены в сети «Интернет».</w:t>
      </w:r>
    </w:p>
    <w:p>
      <w:pPr>
        <w:pStyle w:val="3"/>
        <w:ind w:firstLine="539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</w:t>
      </w:r>
      <w:r>
        <w:rPr>
          <w:rStyle w:val="5"/>
          <w:b w:val="0"/>
          <w:sz w:val="22"/>
          <w:szCs w:val="22"/>
          <w:lang w:val="ru-RU"/>
        </w:rPr>
        <w:t>ё</w:t>
      </w:r>
      <w:r>
        <w:rPr>
          <w:rStyle w:val="5"/>
          <w:b w:val="0"/>
          <w:sz w:val="22"/>
          <w:szCs w:val="22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>
        <w:rPr>
          <w:rStyle w:val="5"/>
          <w:b w:val="0"/>
          <w:sz w:val="22"/>
          <w:szCs w:val="22"/>
          <w:lang w:val="ru-RU"/>
        </w:rPr>
        <w:t>ё</w:t>
      </w:r>
      <w:r>
        <w:rPr>
          <w:rStyle w:val="5"/>
          <w:b w:val="0"/>
          <w:sz w:val="22"/>
          <w:szCs w:val="22"/>
        </w:rPr>
        <w:t xml:space="preserve">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областном </w:t>
      </w:r>
      <w:r>
        <w:rPr>
          <w:b/>
          <w:spacing w:val="-2"/>
          <w:sz w:val="22"/>
          <w:szCs w:val="22"/>
        </w:rPr>
        <w:t>литературно-художественном конкурсе «Чернобыль глазами детей, 33 года трагедии»</w:t>
      </w:r>
      <w:r>
        <w:rPr>
          <w:rStyle w:val="5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40"/>
        <w:jc w:val="both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>
      <w:pPr>
        <w:pStyle w:val="3"/>
        <w:ind w:firstLine="540"/>
        <w:rPr>
          <w:rStyle w:val="5"/>
          <w:b w:val="0"/>
          <w:sz w:val="22"/>
          <w:szCs w:val="22"/>
        </w:rPr>
      </w:pPr>
    </w:p>
    <w:p>
      <w:pPr>
        <w:pStyle w:val="3"/>
        <w:ind w:firstLine="540"/>
        <w:rPr>
          <w:rStyle w:val="5"/>
          <w:b w:val="0"/>
          <w:sz w:val="22"/>
          <w:szCs w:val="22"/>
        </w:rPr>
      </w:pPr>
    </w:p>
    <w:tbl>
      <w:tblPr>
        <w:tblStyle w:val="6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  <w:r>
              <w:rPr>
                <w:rStyle w:val="5"/>
                <w:b w:val="0"/>
                <w:sz w:val="22"/>
                <w:szCs w:val="22"/>
              </w:rPr>
              <w:t>«___»_________ 20</w:t>
            </w:r>
            <w:r>
              <w:rPr>
                <w:rStyle w:val="5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5"/>
                <w:b w:val="0"/>
                <w:sz w:val="22"/>
                <w:szCs w:val="22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  <w:r>
              <w:rPr>
                <w:rStyle w:val="5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  <w:r>
              <w:rPr>
                <w:rStyle w:val="5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5"/>
                <w:b w:val="0"/>
                <w:sz w:val="22"/>
                <w:szCs w:val="22"/>
              </w:rPr>
            </w:pPr>
            <w:r>
              <w:rPr>
                <w:rStyle w:val="5"/>
                <w:b w:val="0"/>
                <w:sz w:val="22"/>
                <w:szCs w:val="22"/>
              </w:rPr>
              <w:t>Расшифровка</w:t>
            </w:r>
          </w:p>
        </w:tc>
      </w:tr>
    </w:tbl>
    <w:p>
      <w:pPr>
        <w:pStyle w:val="3"/>
        <w:rPr>
          <w:sz w:val="22"/>
          <w:szCs w:val="22"/>
        </w:rPr>
      </w:pPr>
    </w:p>
    <w:p>
      <w:pPr>
        <w:pStyle w:val="3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лица, достигшие возраста 18 лет.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</w:p>
    <w:p>
      <w:pPr>
        <w:pStyle w:val="3"/>
        <w:outlineLvl w:val="0"/>
        <w:rPr>
          <w:rStyle w:val="5"/>
          <w:b w:val="0"/>
          <w:sz w:val="22"/>
          <w:szCs w:val="22"/>
        </w:rPr>
      </w:pPr>
    </w:p>
    <w:p>
      <w:pPr>
        <w:pStyle w:val="3"/>
        <w:contextualSpacing/>
        <w:outlineLvl w:val="0"/>
        <w:rPr>
          <w:rStyle w:val="5"/>
          <w:sz w:val="22"/>
          <w:szCs w:val="22"/>
        </w:rPr>
      </w:pPr>
    </w:p>
    <w:p>
      <w:pPr>
        <w:pStyle w:val="3"/>
        <w:contextualSpacing/>
        <w:outlineLvl w:val="0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spacing w:after="0" w:line="240" w:lineRule="auto"/>
        <w:contextualSpacing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областного </w:t>
      </w:r>
      <w:r>
        <w:rPr>
          <w:b/>
          <w:spacing w:val="-2"/>
          <w:sz w:val="24"/>
          <w:szCs w:val="24"/>
        </w:rPr>
        <w:t xml:space="preserve">литературно-художественного конкурса </w:t>
      </w:r>
    </w:p>
    <w:p>
      <w:pPr>
        <w:tabs>
          <w:tab w:val="left" w:pos="3255"/>
        </w:tabs>
        <w:spacing w:after="0" w:line="240" w:lineRule="auto"/>
        <w:contextualSpacing/>
        <w:jc w:val="center"/>
        <w:rPr>
          <w:rStyle w:val="5"/>
          <w:color w:val="FF0000"/>
          <w:sz w:val="24"/>
          <w:szCs w:val="24"/>
        </w:rPr>
      </w:pPr>
      <w:r>
        <w:rPr>
          <w:b/>
          <w:spacing w:val="-2"/>
          <w:sz w:val="24"/>
          <w:szCs w:val="24"/>
        </w:rPr>
        <w:t>«Чернобыль глазами детей, 33 года трагедии»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3"/>
        <w:contextualSpacing/>
        <w:outlineLvl w:val="0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на обработку персональных данных своего реб</w:t>
      </w:r>
      <w:r>
        <w:rPr>
          <w:rStyle w:val="5"/>
          <w:sz w:val="24"/>
          <w:szCs w:val="24"/>
          <w:lang w:val="ru-RU"/>
        </w:rPr>
        <w:t>ё</w:t>
      </w:r>
      <w:r>
        <w:rPr>
          <w:rStyle w:val="5"/>
          <w:sz w:val="24"/>
          <w:szCs w:val="24"/>
        </w:rPr>
        <w:t>нка (подопечного)</w:t>
      </w:r>
    </w:p>
    <w:p>
      <w:pPr>
        <w:pStyle w:val="3"/>
        <w:outlineLvl w:val="0"/>
        <w:rPr>
          <w:rStyle w:val="5"/>
        </w:rPr>
      </w:pP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Я, __________________________________________________________________________________,</w:t>
      </w:r>
    </w:p>
    <w:p>
      <w:pPr>
        <w:pStyle w:val="3"/>
        <w:ind w:firstLine="540"/>
        <w:rPr>
          <w:rStyle w:val="5"/>
          <w:b w:val="0"/>
          <w:sz w:val="16"/>
        </w:rPr>
      </w:pPr>
      <w:r>
        <w:rPr>
          <w:rStyle w:val="5"/>
          <w:b w:val="0"/>
          <w:sz w:val="16"/>
        </w:rPr>
        <w:t>ФИО родителя (законного представителя) полностью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паспорт серия ____________ номер_____________, выдан: __________________________________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на основании _________________________________________________________________________</w:t>
      </w:r>
    </w:p>
    <w:p>
      <w:pPr>
        <w:pStyle w:val="3"/>
        <w:ind w:firstLine="540"/>
        <w:rPr>
          <w:rStyle w:val="5"/>
          <w:b w:val="0"/>
          <w:sz w:val="16"/>
        </w:rPr>
      </w:pPr>
      <w:r>
        <w:rPr>
          <w:rStyle w:val="5"/>
          <w:b w:val="0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>
      <w:pPr>
        <w:pStyle w:val="3"/>
        <w:ind w:left="2832" w:firstLine="708"/>
        <w:rPr>
          <w:rStyle w:val="5"/>
          <w:b w:val="0"/>
          <w:sz w:val="18"/>
        </w:rPr>
      </w:pPr>
      <w:r>
        <w:rPr>
          <w:rStyle w:val="5"/>
          <w:b w:val="0"/>
          <w:sz w:val="16"/>
        </w:rPr>
        <w:t>Фамилия, имя и отчество реб</w:t>
      </w:r>
      <w:r>
        <w:rPr>
          <w:rStyle w:val="5"/>
          <w:b w:val="0"/>
          <w:sz w:val="16"/>
          <w:lang w:val="ru-RU"/>
        </w:rPr>
        <w:t>ё</w:t>
      </w:r>
      <w:r>
        <w:rPr>
          <w:rStyle w:val="5"/>
          <w:b w:val="0"/>
          <w:sz w:val="16"/>
        </w:rPr>
        <w:t>нка (подопечного) полностью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проживающего по адресу ______________________________________________________________,</w:t>
      </w:r>
    </w:p>
    <w:p>
      <w:pPr>
        <w:pStyle w:val="3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паспорт (свидетельство о рождении) серия ___________ номер_______________, выдан: ________</w:t>
      </w:r>
    </w:p>
    <w:p>
      <w:pPr>
        <w:pStyle w:val="3"/>
        <w:jc w:val="both"/>
        <w:outlineLvl w:val="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_________________________________________________________________________________________,</w:t>
      </w:r>
    </w:p>
    <w:p>
      <w:pPr>
        <w:spacing w:line="288" w:lineRule="auto"/>
        <w:ind w:firstLine="567"/>
        <w:rPr>
          <w:sz w:val="20"/>
          <w:szCs w:val="20"/>
        </w:rPr>
      </w:pPr>
      <w:r>
        <w:rPr>
          <w:rStyle w:val="5"/>
          <w:b w:val="0"/>
          <w:sz w:val="20"/>
          <w:szCs w:val="20"/>
        </w:rPr>
        <w:t>настоящим подтверждаю</w:t>
      </w:r>
      <w:r>
        <w:rPr>
          <w:sz w:val="20"/>
          <w:szCs w:val="20"/>
        </w:rPr>
        <w:t xml:space="preserve"> </w:t>
      </w:r>
    </w:p>
    <w:p>
      <w:pPr>
        <w:numPr>
          <w:ilvl w:val="0"/>
          <w:numId w:val="11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сво</w:t>
      </w:r>
      <w:r>
        <w:rPr>
          <w:sz w:val="20"/>
          <w:szCs w:val="20"/>
          <w:lang w:val="ru-RU"/>
        </w:rPr>
        <w:t>ё</w:t>
      </w:r>
      <w:r>
        <w:rPr>
          <w:sz w:val="20"/>
          <w:szCs w:val="20"/>
        </w:rPr>
        <w:t xml:space="preserve"> согласие на предоставление и обработку персональных данных моего реб</w:t>
      </w:r>
      <w:r>
        <w:rPr>
          <w:sz w:val="20"/>
          <w:szCs w:val="20"/>
          <w:lang w:val="ru-RU"/>
        </w:rPr>
        <w:t>ё</w:t>
      </w:r>
      <w:r>
        <w:rPr>
          <w:sz w:val="20"/>
          <w:szCs w:val="20"/>
        </w:rPr>
        <w:t>нка (подопечного) оператору списка победителей и приз</w:t>
      </w:r>
      <w:r>
        <w:rPr>
          <w:sz w:val="20"/>
          <w:szCs w:val="20"/>
          <w:lang w:val="ru-RU"/>
        </w:rPr>
        <w:t>ё</w:t>
      </w:r>
      <w:r>
        <w:rPr>
          <w:sz w:val="20"/>
          <w:szCs w:val="20"/>
        </w:rPr>
        <w:t xml:space="preserve">ров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33 года трагедии»</w:t>
      </w:r>
      <w:r>
        <w:rPr>
          <w:spacing w:val="-2"/>
          <w:sz w:val="20"/>
          <w:szCs w:val="20"/>
        </w:rPr>
        <w:t xml:space="preserve"> </w:t>
      </w:r>
      <w:r>
        <w:rPr>
          <w:rStyle w:val="5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0"/>
          <w:szCs w:val="20"/>
        </w:rPr>
        <w:t>;</w:t>
      </w:r>
    </w:p>
    <w:p>
      <w:pPr>
        <w:numPr>
          <w:ilvl w:val="0"/>
          <w:numId w:val="11"/>
        </w:numPr>
        <w:spacing w:after="0" w:line="240" w:lineRule="auto"/>
        <w:ind w:right="0" w:firstLine="567"/>
        <w:rPr>
          <w:rStyle w:val="5"/>
          <w:b w:val="0"/>
          <w:sz w:val="20"/>
          <w:szCs w:val="20"/>
        </w:rPr>
      </w:pPr>
      <w:r>
        <w:rPr>
          <w:sz w:val="20"/>
          <w:szCs w:val="20"/>
        </w:rPr>
        <w:t xml:space="preserve">ознакомление с Положением  о проведении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33 года трагедии»</w:t>
      </w:r>
      <w:r>
        <w:rPr>
          <w:spacing w:val="-2"/>
          <w:sz w:val="20"/>
          <w:szCs w:val="20"/>
        </w:rPr>
        <w:t>,</w:t>
      </w:r>
      <w:r>
        <w:rPr>
          <w:sz w:val="20"/>
          <w:szCs w:val="20"/>
        </w:rPr>
        <w:t xml:space="preserve">  утверждённым приказом</w:t>
      </w:r>
      <w:r>
        <w:rPr>
          <w:rStyle w:val="5"/>
          <w:b w:val="0"/>
          <w:sz w:val="20"/>
          <w:szCs w:val="20"/>
        </w:rPr>
        <w:t xml:space="preserve"> Государственного бюджетного учреждения дополнительного образования</w:t>
      </w:r>
      <w:r>
        <w:rPr>
          <w:sz w:val="20"/>
          <w:szCs w:val="20"/>
        </w:rPr>
        <w:t xml:space="preserve"> </w:t>
      </w:r>
      <w:r>
        <w:rPr>
          <w:rStyle w:val="5"/>
          <w:b w:val="0"/>
          <w:sz w:val="20"/>
          <w:szCs w:val="20"/>
        </w:rPr>
        <w:t xml:space="preserve">«Центр дополнительного образования Липецкой области» </w:t>
      </w:r>
      <w:r>
        <w:rPr>
          <w:b/>
          <w:sz w:val="20"/>
          <w:szCs w:val="20"/>
        </w:rPr>
        <w:t>от 10.04.2019г.  № 186</w:t>
      </w:r>
      <w:r>
        <w:rPr>
          <w:sz w:val="20"/>
          <w:szCs w:val="20"/>
        </w:rPr>
        <w:t xml:space="preserve">; </w:t>
      </w:r>
    </w:p>
    <w:p>
      <w:pPr>
        <w:ind w:firstLine="567"/>
        <w:rPr>
          <w:rStyle w:val="5"/>
          <w:b w:val="0"/>
          <w:sz w:val="20"/>
          <w:szCs w:val="20"/>
        </w:rPr>
      </w:pPr>
      <w:r>
        <w:rPr>
          <w:rStyle w:val="5"/>
          <w:b w:val="0"/>
          <w:sz w:val="20"/>
          <w:szCs w:val="20"/>
        </w:rPr>
        <w:t>Я даю согласие на использование персональных данных моего реб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 xml:space="preserve">нка (подопечного) в целях организации, проведения, подведения итогов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33 года трагедии»</w:t>
      </w:r>
      <w:r>
        <w:rPr>
          <w:spacing w:val="-2"/>
          <w:sz w:val="20"/>
          <w:szCs w:val="20"/>
        </w:rPr>
        <w:t xml:space="preserve"> </w:t>
      </w:r>
      <w:r>
        <w:rPr>
          <w:rStyle w:val="5"/>
          <w:b w:val="0"/>
          <w:sz w:val="20"/>
          <w:szCs w:val="20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5"/>
          <w:b w:val="0"/>
          <w:sz w:val="20"/>
          <w:szCs w:val="20"/>
        </w:rPr>
      </w:pPr>
      <w:r>
        <w:rPr>
          <w:rStyle w:val="5"/>
          <w:rFonts w:ascii="Thorndale AMT" w:hAnsi="Thorndale AMT" w:eastAsia="Albany AMT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5"/>
          <w:b w:val="0"/>
          <w:sz w:val="20"/>
          <w:szCs w:val="20"/>
        </w:rPr>
        <w:t>реб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>нка (</w:t>
      </w:r>
      <w:r>
        <w:rPr>
          <w:rStyle w:val="5"/>
          <w:rFonts w:ascii="Thorndale AMT" w:hAnsi="Thorndale AMT" w:eastAsia="Albany AMT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5"/>
          <w:b w:val="0"/>
        </w:rPr>
      </w:pPr>
      <w:r>
        <w:rPr>
          <w:rStyle w:val="5"/>
          <w:b w:val="0"/>
        </w:rPr>
        <w:t>Настоящим я даю согласие на обработку следующих персональных данных моего реб</w:t>
      </w:r>
      <w:r>
        <w:rPr>
          <w:rStyle w:val="5"/>
          <w:b w:val="0"/>
          <w:lang w:val="ru-RU"/>
        </w:rPr>
        <w:t>ё</w:t>
      </w:r>
      <w:r>
        <w:rPr>
          <w:rStyle w:val="5"/>
          <w:b w:val="0"/>
        </w:rPr>
        <w:t xml:space="preserve">нка (подопечного): </w:t>
      </w:r>
    </w:p>
    <w:p>
      <w:pPr>
        <w:ind w:right="-1" w:firstLine="567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в </w:t>
      </w:r>
      <w:r>
        <w:rPr>
          <w:b/>
          <w:sz w:val="20"/>
          <w:szCs w:val="20"/>
        </w:rPr>
        <w:t xml:space="preserve">областном </w:t>
      </w:r>
      <w:r>
        <w:rPr>
          <w:b/>
          <w:spacing w:val="-2"/>
          <w:sz w:val="20"/>
          <w:szCs w:val="20"/>
        </w:rPr>
        <w:t>литературно-художественном конкурсе «Чернобыль глазами детей, 33 года трагедии»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контактный телефон).</w:t>
      </w:r>
    </w:p>
    <w:p>
      <w:pPr>
        <w:pStyle w:val="3"/>
        <w:ind w:firstLine="540"/>
        <w:jc w:val="both"/>
        <w:rPr>
          <w:rStyle w:val="5"/>
          <w:b w:val="0"/>
        </w:rPr>
      </w:pPr>
      <w:r>
        <w:rPr>
          <w:rStyle w:val="5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5"/>
          <w:b w:val="0"/>
        </w:rPr>
      </w:pPr>
      <w:r>
        <w:rPr>
          <w:rStyle w:val="5"/>
          <w:b w:val="0"/>
        </w:rPr>
        <w:t>Я согласен (сна), что указанные выше сведения о моем реб</w:t>
      </w:r>
      <w:r>
        <w:rPr>
          <w:rStyle w:val="5"/>
          <w:b w:val="0"/>
          <w:lang w:val="ru-RU"/>
        </w:rPr>
        <w:t>ё</w:t>
      </w:r>
      <w:r>
        <w:rPr>
          <w:rStyle w:val="5"/>
          <w:b w:val="0"/>
        </w:rPr>
        <w:t>нке (подопечном)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ind w:left="540" w:right="1075"/>
        <w:rPr>
          <w:rStyle w:val="5"/>
          <w:b w:val="0"/>
          <w:sz w:val="20"/>
          <w:szCs w:val="20"/>
        </w:rPr>
      </w:pPr>
      <w:r>
        <w:rPr>
          <w:rStyle w:val="5"/>
          <w:b w:val="0"/>
          <w:sz w:val="20"/>
          <w:szCs w:val="20"/>
        </w:rPr>
        <w:t>Я согласен (сна), что следующие сведения о моем реб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 xml:space="preserve">нке (подопечном): </w:t>
      </w:r>
    </w:p>
    <w:p>
      <w:pPr>
        <w:ind w:right="-1" w:firstLine="567"/>
        <w:rPr>
          <w:rStyle w:val="5"/>
          <w:b w:val="0"/>
          <w:sz w:val="20"/>
          <w:szCs w:val="20"/>
        </w:rPr>
      </w:pPr>
      <w:r>
        <w:rPr>
          <w:rStyle w:val="5"/>
          <w:b w:val="0"/>
          <w:sz w:val="20"/>
          <w:szCs w:val="20"/>
        </w:rPr>
        <w:t xml:space="preserve">«фамилия, имя, отчество, пол, название и номер школы, класс, </w:t>
      </w:r>
      <w:r>
        <w:rPr>
          <w:sz w:val="20"/>
          <w:szCs w:val="20"/>
        </w:rPr>
        <w:t xml:space="preserve">результат участия в </w:t>
      </w:r>
      <w:r>
        <w:rPr>
          <w:b/>
          <w:sz w:val="20"/>
          <w:szCs w:val="20"/>
        </w:rPr>
        <w:t xml:space="preserve">областном </w:t>
      </w:r>
      <w:r>
        <w:rPr>
          <w:b/>
          <w:spacing w:val="-2"/>
          <w:sz w:val="20"/>
          <w:szCs w:val="20"/>
        </w:rPr>
        <w:t>литературно-художественном конкурсе «Чернобыль глазами детей, 33 года трагедии»</w:t>
      </w:r>
      <w:r>
        <w:rPr>
          <w:spacing w:val="-2"/>
          <w:sz w:val="20"/>
          <w:szCs w:val="20"/>
        </w:rPr>
        <w:t xml:space="preserve"> </w:t>
      </w:r>
      <w:r>
        <w:rPr>
          <w:rStyle w:val="5"/>
          <w:b w:val="0"/>
          <w:sz w:val="20"/>
          <w:szCs w:val="20"/>
        </w:rPr>
        <w:t>могут быть размещены в сети «Интернет».</w:t>
      </w:r>
    </w:p>
    <w:p>
      <w:pPr>
        <w:ind w:right="-1"/>
        <w:rPr>
          <w:rStyle w:val="5"/>
          <w:b w:val="0"/>
          <w:sz w:val="20"/>
          <w:szCs w:val="20"/>
        </w:rPr>
      </w:pPr>
      <w:r>
        <w:rPr>
          <w:rStyle w:val="5"/>
          <w:b w:val="0"/>
          <w:sz w:val="20"/>
          <w:szCs w:val="20"/>
        </w:rPr>
        <w:t>Согласие на обработку персональных данных моего реб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>нка (подопечного) действует с даты его подписания до даты отзыва, если иное не предусмотрено законодательством Российской Федерации. Я уведомлен о сво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>
        <w:rPr>
          <w:rStyle w:val="5"/>
          <w:b w:val="0"/>
          <w:sz w:val="20"/>
          <w:szCs w:val="20"/>
          <w:lang w:val="ru-RU"/>
        </w:rPr>
        <w:t>ё</w:t>
      </w:r>
      <w:r>
        <w:rPr>
          <w:rStyle w:val="5"/>
          <w:b w:val="0"/>
          <w:sz w:val="20"/>
          <w:szCs w:val="20"/>
        </w:rPr>
        <w:t xml:space="preserve">нном законодательством Российской Федерации, в адрес Государственного 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областном </w:t>
      </w:r>
      <w:r>
        <w:rPr>
          <w:b/>
          <w:spacing w:val="-2"/>
          <w:sz w:val="20"/>
          <w:szCs w:val="20"/>
        </w:rPr>
        <w:t>литературно-художественном конкурсе «Чернобыль глазами детей, 33 года трагедии»</w:t>
      </w:r>
      <w:r>
        <w:rPr>
          <w:rStyle w:val="5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40"/>
        <w:jc w:val="both"/>
        <w:rPr>
          <w:rStyle w:val="5"/>
          <w:b w:val="0"/>
        </w:rPr>
      </w:pPr>
      <w:r>
        <w:rPr>
          <w:rStyle w:val="5"/>
          <w:b w:val="0"/>
        </w:rPr>
        <w:t>Я подтверждаю, что, давая настоящее согласие, я действую по своей воле и в интересах реб</w:t>
      </w:r>
      <w:r>
        <w:rPr>
          <w:rStyle w:val="5"/>
          <w:b w:val="0"/>
          <w:lang w:val="ru-RU"/>
        </w:rPr>
        <w:t>ё</w:t>
      </w:r>
      <w:r>
        <w:rPr>
          <w:rStyle w:val="5"/>
          <w:b w:val="0"/>
        </w:rPr>
        <w:t>нка, родителем (законным представителем) которого я являюсь.</w:t>
      </w:r>
    </w:p>
    <w:p>
      <w:pPr>
        <w:pStyle w:val="3"/>
        <w:ind w:firstLine="540"/>
        <w:jc w:val="both"/>
        <w:rPr>
          <w:rStyle w:val="5"/>
          <w:b w:val="0"/>
        </w:rPr>
      </w:pPr>
    </w:p>
    <w:tbl>
      <w:tblPr>
        <w:tblStyle w:val="6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«___»_________ 20</w:t>
            </w:r>
            <w:r>
              <w:rPr>
                <w:rStyle w:val="5"/>
                <w:b w:val="0"/>
                <w:lang w:val="en-US"/>
              </w:rPr>
              <w:t>1</w:t>
            </w:r>
            <w:r>
              <w:rPr>
                <w:rStyle w:val="5"/>
                <w:b w:val="0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5"/>
                <w:b w:val="0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5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5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5"/>
                <w:b w:val="0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Расшифровка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680" w:right="851" w:bottom="680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B4"/>
    <w:multiLevelType w:val="multilevel"/>
    <w:tmpl w:val="07184FB4"/>
    <w:lvl w:ilvl="0" w:tentative="0">
      <w:start w:val="1"/>
      <w:numFmt w:val="bullet"/>
      <w:lvlText w:val="–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F4B6FA2"/>
    <w:multiLevelType w:val="multilevel"/>
    <w:tmpl w:val="0F4B6FA2"/>
    <w:lvl w:ilvl="0" w:tentative="0">
      <w:start w:val="1"/>
      <w:numFmt w:val="bullet"/>
      <w:lvlText w:val="–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4FB6190"/>
    <w:multiLevelType w:val="multilevel"/>
    <w:tmpl w:val="24FB6190"/>
    <w:lvl w:ilvl="0" w:tentative="0">
      <w:start w:val="1"/>
      <w:numFmt w:val="bullet"/>
      <w:lvlText w:val="–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4">
    <w:nsid w:val="31F30539"/>
    <w:multiLevelType w:val="multilevel"/>
    <w:tmpl w:val="31F30539"/>
    <w:lvl w:ilvl="0" w:tentative="0">
      <w:start w:val="1"/>
      <w:numFmt w:val="bullet"/>
      <w:lvlText w:val="–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4DE87B8F"/>
    <w:multiLevelType w:val="multilevel"/>
    <w:tmpl w:val="4DE87B8F"/>
    <w:lvl w:ilvl="0" w:tentative="0">
      <w:start w:val="1"/>
      <w:numFmt w:val="bullet"/>
      <w:lvlText w:val=""/>
      <w:lvlJc w:val="left"/>
      <w:pPr>
        <w:ind w:left="14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51056689"/>
    <w:multiLevelType w:val="multilevel"/>
    <w:tmpl w:val="51056689"/>
    <w:lvl w:ilvl="0" w:tentative="0">
      <w:start w:val="1"/>
      <w:numFmt w:val="bullet"/>
      <w:lvlText w:val="–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5F9D4E86"/>
    <w:multiLevelType w:val="multilevel"/>
    <w:tmpl w:val="5F9D4E86"/>
    <w:lvl w:ilvl="0" w:tentative="0">
      <w:start w:val="1"/>
      <w:numFmt w:val="bullet"/>
      <w:lvlText w:val="–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73A97964"/>
    <w:multiLevelType w:val="multilevel"/>
    <w:tmpl w:val="73A97964"/>
    <w:lvl w:ilvl="0" w:tentative="0">
      <w:start w:val="1"/>
      <w:numFmt w:val="bullet"/>
      <w:lvlText w:val="–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774A1691"/>
    <w:multiLevelType w:val="multilevel"/>
    <w:tmpl w:val="774A1691"/>
    <w:lvl w:ilvl="0" w:tentative="0">
      <w:start w:val="1"/>
      <w:numFmt w:val="bullet"/>
      <w:lvlText w:val=""/>
      <w:lvlJc w:val="left"/>
      <w:pPr>
        <w:ind w:left="7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3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144E9E"/>
    <w:rsid w:val="001F3661"/>
    <w:rsid w:val="002045E4"/>
    <w:rsid w:val="002F4B15"/>
    <w:rsid w:val="00377648"/>
    <w:rsid w:val="005529FD"/>
    <w:rsid w:val="005B5885"/>
    <w:rsid w:val="007963DB"/>
    <w:rsid w:val="007C477B"/>
    <w:rsid w:val="009228AD"/>
    <w:rsid w:val="00994F52"/>
    <w:rsid w:val="009951CD"/>
    <w:rsid w:val="00AA69E4"/>
    <w:rsid w:val="00B43BE1"/>
    <w:rsid w:val="00BA219B"/>
    <w:rsid w:val="00BD6931"/>
    <w:rsid w:val="00D2284B"/>
    <w:rsid w:val="00E32BD8"/>
    <w:rsid w:val="00E7106F"/>
    <w:rsid w:val="00F1121C"/>
    <w:rsid w:val="00F506DC"/>
    <w:rsid w:val="00FC5109"/>
    <w:rsid w:val="00FE6BDA"/>
    <w:rsid w:val="0F717F8D"/>
    <w:rsid w:val="1A001750"/>
    <w:rsid w:val="77A63723"/>
    <w:rsid w:val="77C54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8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77ED2-4B38-4881-86C7-C919F3E96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2264</Words>
  <Characters>12905</Characters>
  <Lines>107</Lines>
  <Paragraphs>30</Paragraphs>
  <TotalTime>12</TotalTime>
  <ScaleCrop>false</ScaleCrop>
  <LinksUpToDate>false</LinksUpToDate>
  <CharactersWithSpaces>15139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2037-04-21T16:16:00Z</cp:lastPrinted>
  <dcterms:modified xsi:type="dcterms:W3CDTF">2019-04-15T08:25:01Z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