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районном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конкурсе  детских  рисунков                                                                                «Я и мои права»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I. Общие положения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и условия проведения районного   конкурса детских  рисунков «Я и мои права» (далее Конкурс) среди обучающихся общеобразовательных организаций  Грязинского муниципального района                        </w:t>
      </w:r>
    </w:p>
    <w:p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 Цели и задачи Конкурса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2.1.Конкурс  </w:t>
      </w:r>
      <w:r>
        <w:rPr>
          <w:rFonts w:ascii="Times New Roman" w:hAnsi="Times New Roman" w:cs="Times New Roman"/>
          <w:sz w:val="24"/>
          <w:szCs w:val="24"/>
        </w:rPr>
        <w:t>проводится  в  целях формирования познавательного интереса обучающихся к праву, повышения уровня правового сознания, правовой культуры.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>
      <w:pPr>
        <w:shd w:val="clear" w:color="auto" w:fill="FFFFFF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 Участники Конкурса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3.1.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Участниками  Конкурса являются обучающиеся образовательных организаций основного общего, основного (полного) общего образования и организаций дополнительного образования детей.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Конкурс проводится в трех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возрастных группах: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с 1 по 4 классы ( младшее звено);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с 5 по 9 классы ( среднее звено);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с 10 по 11 классы ( старшее звено).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</w:t>
      </w:r>
    </w:p>
    <w:p>
      <w:pPr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 Порядок и сроки проведения Конкурса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4.1.Конкурс проводится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14.10.2019г. по 23.10.2019г.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4.2.Работы принимаются в МБУ ДО  ЦРТДЮ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Требования к конкурсным работам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>. На Конкурс принимаются рисунки, выполненные на бумаге в формате А 4, А 3.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color w:val="391A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Рисунки  могут быть выполнены в любой технике (акварель, карандаш, гуашь, тушь, пастель, смешанные техники и т.д.).</w:t>
      </w:r>
      <w:r>
        <w:rPr>
          <w:rFonts w:ascii="Times New Roman" w:hAnsi="Times New Roman" w:eastAsia="Times New Roman" w:cs="Times New Roman"/>
          <w:color w:val="391A19"/>
          <w:sz w:val="24"/>
          <w:szCs w:val="24"/>
        </w:rPr>
        <w:t xml:space="preserve"> 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color w:val="391A19"/>
          <w:sz w:val="24"/>
          <w:szCs w:val="24"/>
        </w:rPr>
      </w:pPr>
      <w:r>
        <w:rPr>
          <w:rFonts w:ascii="Times New Roman" w:hAnsi="Times New Roman" w:eastAsia="Times New Roman" w:cs="Times New Roman"/>
          <w:color w:val="391A19"/>
          <w:sz w:val="24"/>
          <w:szCs w:val="24"/>
        </w:rPr>
        <w:t>5.3.Работы принимаются без дополнительного оформления в развернутом виде. Не допускается свертывание и сгибание работ.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color w:val="391A19"/>
          <w:sz w:val="24"/>
          <w:szCs w:val="24"/>
        </w:rPr>
      </w:pPr>
      <w:r>
        <w:rPr>
          <w:rFonts w:ascii="Times New Roman" w:hAnsi="Times New Roman" w:eastAsia="Times New Roman" w:cs="Times New Roman"/>
          <w:color w:val="391A19"/>
          <w:sz w:val="24"/>
          <w:szCs w:val="24"/>
        </w:rPr>
        <w:t>5.4. Представляемые работы должны соответствовать теме Конкурса и содержать позицию автора по собственному восприятию работы.</w:t>
      </w:r>
    </w:p>
    <w:p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 Каждая работа должна иметь сопроводительную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надпись (этикетку) размером                       6 x10 см, размещённую на обратной стороне работы: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-Название работы,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-Сведения об авторе (фамилия, имя, отчество, возрастная группа,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ФИО руководителя (педагога),                                                                                                                                        – Сведения  об образовательной организации   </w:t>
      </w:r>
      <w:r>
        <w:rPr>
          <w:rFonts w:ascii="Times New Roman" w:hAnsi="Times New Roman" w:cs="Times New Roman"/>
          <w:sz w:val="24"/>
          <w:szCs w:val="24"/>
        </w:rPr>
        <w:t>(наименование и почтовый адрес учебного заведения, контактный телефон.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spacing w:before="240" w:after="24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5.6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К каждой работе прилагается заявка   (Приложение 1)                                                                                       </w:t>
      </w:r>
    </w:p>
    <w:p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случае представления работ с нарушением настоящего Положения Конкурсная комиссия имеет право отклонить эти работы от участия в конкурсе.                                                    </w:t>
      </w:r>
    </w:p>
    <w:p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 Присланные на Конкурс рисунки не возвращаются, рецензии авторам не выдаются.   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 на участие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 конкурсе  детских  рисунков                                                                        «Я и мои права»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54"/>
        <w:gridCol w:w="1530"/>
        <w:gridCol w:w="1590"/>
        <w:gridCol w:w="2067"/>
        <w:gridCol w:w="1433"/>
        <w:gridCol w:w="1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конкурсанта, возрастная группа,дата рождения</w:t>
            </w:r>
          </w:p>
        </w:tc>
        <w:tc>
          <w:tcPr>
            <w:tcW w:w="2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от которого участвует конкурсант , контактная информация,</w:t>
            </w:r>
          </w:p>
        </w:tc>
        <w:tc>
          <w:tcPr>
            <w:tcW w:w="14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родителя, контактный телефон,</w:t>
            </w:r>
          </w:p>
        </w:tc>
        <w:tc>
          <w:tcPr>
            <w:tcW w:w="1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___________________________________________________________                                                                                                                     (Ф.И.О., должность, контактный телефон)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A10D3"/>
    <w:rsid w:val="00015A98"/>
    <w:rsid w:val="00015C61"/>
    <w:rsid w:val="000364B6"/>
    <w:rsid w:val="00174B79"/>
    <w:rsid w:val="001A10D3"/>
    <w:rsid w:val="00224D66"/>
    <w:rsid w:val="002A485C"/>
    <w:rsid w:val="00320229"/>
    <w:rsid w:val="00372BA3"/>
    <w:rsid w:val="00392D3C"/>
    <w:rsid w:val="005B359A"/>
    <w:rsid w:val="00603714"/>
    <w:rsid w:val="00633DBA"/>
    <w:rsid w:val="006860BA"/>
    <w:rsid w:val="00704485"/>
    <w:rsid w:val="0071575F"/>
    <w:rsid w:val="0079519D"/>
    <w:rsid w:val="008519A4"/>
    <w:rsid w:val="008E5477"/>
    <w:rsid w:val="00963EDD"/>
    <w:rsid w:val="009E08D5"/>
    <w:rsid w:val="009E3D32"/>
    <w:rsid w:val="00A4096D"/>
    <w:rsid w:val="00A60C7F"/>
    <w:rsid w:val="00B821F3"/>
    <w:rsid w:val="00BA15EC"/>
    <w:rsid w:val="00BB2C68"/>
    <w:rsid w:val="00BB51F8"/>
    <w:rsid w:val="00CA2A82"/>
    <w:rsid w:val="00CE1DF3"/>
    <w:rsid w:val="00D0724F"/>
    <w:rsid w:val="00E20813"/>
    <w:rsid w:val="00E24D22"/>
    <w:rsid w:val="00FA54D6"/>
    <w:rsid w:val="00FE76B7"/>
    <w:rsid w:val="33D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813</Words>
  <Characters>4640</Characters>
  <Lines>38</Lines>
  <Paragraphs>10</Paragraphs>
  <TotalTime>35</TotalTime>
  <ScaleCrop>false</ScaleCrop>
  <LinksUpToDate>false</LinksUpToDate>
  <CharactersWithSpaces>5443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2019-10-14T11:17:00Z</dcterms:created>
  <dc:creator>Windows User</dc:creator>
  <cp:lastModifiedBy>ЦРТДЮ ГРЯЗИ</cp:lastModifiedBy>
  <cp:lastPrinted>2019-10-14T12:06:38Z</cp:lastPrinted>
  <dcterms:modified xsi:type="dcterms:W3CDTF">2019-10-14T12:12:53Z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