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6" w:type="dxa"/>
        <w:tblLayout w:type="fixed"/>
        <w:tblLook w:val="04A0"/>
      </w:tblPr>
      <w:tblGrid>
        <w:gridCol w:w="4786"/>
      </w:tblGrid>
      <w:tr w:rsidR="00EF4BDA" w:rsidTr="009D3ACB">
        <w:trPr>
          <w:trHeight w:val="1620"/>
        </w:trPr>
        <w:tc>
          <w:tcPr>
            <w:tcW w:w="4786" w:type="dxa"/>
          </w:tcPr>
          <w:p w:rsidR="00EF4BDA" w:rsidRDefault="00EF4BDA" w:rsidP="009D3ACB">
            <w:pPr>
              <w:snapToGrid w:val="0"/>
              <w:spacing w:line="200" w:lineRule="atLeast"/>
              <w:jc w:val="center"/>
            </w:pPr>
          </w:p>
          <w:p w:rsidR="00EF4BDA" w:rsidRDefault="00EF4BDA" w:rsidP="009D3ACB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09600" cy="809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BDA" w:rsidTr="009D3ACB">
        <w:trPr>
          <w:trHeight w:val="955"/>
        </w:trPr>
        <w:tc>
          <w:tcPr>
            <w:tcW w:w="4786" w:type="dxa"/>
          </w:tcPr>
          <w:p w:rsidR="00EF4BDA" w:rsidRDefault="00EF4BDA" w:rsidP="009D3ACB">
            <w:pPr>
              <w:snapToGrid w:val="0"/>
              <w:spacing w:before="120" w:line="200" w:lineRule="atLeast"/>
              <w:rPr>
                <w:bCs/>
              </w:rPr>
            </w:pPr>
            <w:r>
              <w:rPr>
                <w:bCs/>
              </w:rPr>
              <w:t xml:space="preserve">   АДМИНИСТРАЦИЯ  ГРЯЗИНСКОГО</w:t>
            </w:r>
          </w:p>
          <w:p w:rsidR="00EF4BDA" w:rsidRDefault="00EF4BDA" w:rsidP="009D3ACB">
            <w:pPr>
              <w:pStyle w:val="1"/>
              <w:numPr>
                <w:ilvl w:val="0"/>
                <w:numId w:val="0"/>
              </w:numPr>
              <w:tabs>
                <w:tab w:val="left" w:pos="1788"/>
                <w:tab w:val="left" w:pos="4260"/>
              </w:tabs>
              <w:spacing w:line="200" w:lineRule="atLeast"/>
              <w:ind w:left="70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РАЙОНА</w:t>
            </w:r>
          </w:p>
          <w:p w:rsidR="00EF4BDA" w:rsidRDefault="00EF4BDA" w:rsidP="009D3ACB">
            <w:pPr>
              <w:pStyle w:val="1"/>
              <w:numPr>
                <w:ilvl w:val="0"/>
                <w:numId w:val="2"/>
              </w:numPr>
              <w:tabs>
                <w:tab w:val="left" w:pos="348"/>
              </w:tabs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ОТДЕЛ   ОБРАЗОВАНИЯ</w:t>
            </w:r>
          </w:p>
          <w:p w:rsidR="00EF4BDA" w:rsidRDefault="00EF4BDA" w:rsidP="009D3ACB">
            <w:pPr>
              <w:spacing w:line="200" w:lineRule="atLeast"/>
              <w:jc w:val="center"/>
            </w:pPr>
            <w:r>
              <w:t>Красная площадь ул., д.38, г</w:t>
            </w:r>
            <w:proofErr w:type="gramStart"/>
            <w:r>
              <w:t>.Г</w:t>
            </w:r>
            <w:proofErr w:type="gramEnd"/>
            <w:r>
              <w:t xml:space="preserve">рязи  </w:t>
            </w:r>
          </w:p>
          <w:p w:rsidR="00EF4BDA" w:rsidRDefault="00EF4BDA" w:rsidP="009D3ACB">
            <w:pPr>
              <w:spacing w:line="200" w:lineRule="atLeast"/>
              <w:jc w:val="center"/>
            </w:pPr>
            <w:r>
              <w:t xml:space="preserve"> Липецкая обл.,  399050</w:t>
            </w:r>
          </w:p>
          <w:p w:rsidR="00EF4BDA" w:rsidRDefault="00EF4BDA" w:rsidP="009D3ACB">
            <w:pPr>
              <w:spacing w:line="200" w:lineRule="atLeast"/>
              <w:jc w:val="center"/>
            </w:pPr>
            <w:r>
              <w:t>тел./факс: (261) 2-25-51</w:t>
            </w:r>
          </w:p>
          <w:p w:rsidR="00EF4BDA" w:rsidRDefault="00EF4BDA" w:rsidP="009D3ACB">
            <w:pPr>
              <w:widowControl w:val="0"/>
              <w:autoSpaceDE w:val="0"/>
              <w:spacing w:before="60" w:line="200" w:lineRule="atLeast"/>
              <w:jc w:val="center"/>
              <w:rPr>
                <w:b/>
              </w:rPr>
            </w:pPr>
          </w:p>
          <w:p w:rsidR="00EF4BDA" w:rsidRDefault="00EF4BDA" w:rsidP="009D3ACB">
            <w:pPr>
              <w:widowControl w:val="0"/>
              <w:autoSpaceDE w:val="0"/>
              <w:spacing w:before="60" w:line="20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</w:t>
            </w:r>
          </w:p>
          <w:p w:rsidR="00EF4BDA" w:rsidRDefault="00EF4BDA" w:rsidP="009D3ACB">
            <w:pPr>
              <w:widowControl w:val="0"/>
              <w:autoSpaceDE w:val="0"/>
              <w:spacing w:before="60" w:line="200" w:lineRule="atLeast"/>
              <w:jc w:val="center"/>
            </w:pPr>
          </w:p>
          <w:p w:rsidR="00EF4BDA" w:rsidRDefault="00EF4BDA" w:rsidP="009D3ACB">
            <w:pPr>
              <w:widowControl w:val="0"/>
              <w:autoSpaceDE w:val="0"/>
              <w:spacing w:before="60" w:line="200" w:lineRule="atLeast"/>
              <w:jc w:val="center"/>
            </w:pPr>
            <w:r>
              <w:t xml:space="preserve">от 19.01.24г.                              №   22 </w:t>
            </w:r>
          </w:p>
          <w:p w:rsidR="00EF4BDA" w:rsidRDefault="00EF4BDA" w:rsidP="009D3ACB">
            <w:pPr>
              <w:spacing w:before="60" w:line="200" w:lineRule="atLeast"/>
              <w:jc w:val="center"/>
            </w:pPr>
          </w:p>
        </w:tc>
      </w:tr>
    </w:tbl>
    <w:p w:rsidR="00EF4BDA" w:rsidRDefault="00EF4BDA" w:rsidP="00EF4B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районного конкурса</w:t>
      </w:r>
    </w:p>
    <w:p w:rsidR="00EF4BDA" w:rsidRDefault="00EF4BDA" w:rsidP="00EF4B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фотографии «Юность России».</w:t>
      </w:r>
    </w:p>
    <w:p w:rsidR="00EF4BDA" w:rsidRDefault="00EF4BDA" w:rsidP="00EF4B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F4BDA" w:rsidRDefault="00EF4BDA" w:rsidP="00EF4BDA">
      <w:pPr>
        <w:pStyle w:val="a3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и развития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повышения уровня  мастерства в области фотоискусства, развития межкультурного диалога у детей, подростков и  молодёжи, в соответствии с утверждённым начальником отдела образования Положением </w:t>
      </w:r>
      <w:r w:rsidRPr="00EF4BDA">
        <w:rPr>
          <w:rFonts w:ascii="Times New Roman" w:hAnsi="Times New Roman" w:cs="Times New Roman"/>
          <w:sz w:val="24"/>
          <w:szCs w:val="24"/>
        </w:rPr>
        <w:t>с  28</w:t>
      </w:r>
      <w:r>
        <w:rPr>
          <w:rFonts w:ascii="Times New Roman" w:hAnsi="Times New Roman" w:cs="Times New Roman"/>
          <w:sz w:val="24"/>
          <w:szCs w:val="24"/>
        </w:rPr>
        <w:t>.12.2023г. по 15.01.2024г проводился районный конкурс детской фотографии «Юность России».</w:t>
      </w:r>
    </w:p>
    <w:p w:rsidR="00EF4BDA" w:rsidRDefault="00EF4BDA" w:rsidP="00EF4BDA">
      <w:pPr>
        <w:pStyle w:val="a3"/>
        <w:ind w:left="142" w:firstLine="284"/>
        <w:jc w:val="both"/>
      </w:pPr>
      <w:r w:rsidRPr="00BD7626">
        <w:rPr>
          <w:rFonts w:ascii="Times New Roman" w:hAnsi="Times New Roman" w:cs="Times New Roman"/>
          <w:sz w:val="24"/>
          <w:szCs w:val="24"/>
        </w:rPr>
        <w:t xml:space="preserve">    Участники двух возрастных групп ( 7-13 лет, 14-18 лет) </w:t>
      </w:r>
      <w:r>
        <w:rPr>
          <w:rFonts w:ascii="Times New Roman" w:hAnsi="Times New Roman" w:cs="Times New Roman"/>
          <w:sz w:val="24"/>
          <w:szCs w:val="24"/>
        </w:rPr>
        <w:t>из 1</w:t>
      </w:r>
      <w:r w:rsidR="000438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ОУ района (СОШ № 4,5,10,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с.Казинка, с.Фащёвка,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д.Кубань,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с.Плеханово,п.свх.Песковатка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НОШ № 7, гимназия № 3, ЦРТДЮ)</w:t>
      </w:r>
      <w:r w:rsidRPr="00BD7626">
        <w:t xml:space="preserve"> </w:t>
      </w:r>
      <w:r w:rsidRPr="00E567DF">
        <w:rPr>
          <w:rFonts w:ascii="Times New Roman" w:hAnsi="Times New Roman" w:cs="Times New Roman"/>
          <w:sz w:val="24"/>
          <w:szCs w:val="24"/>
        </w:rPr>
        <w:t>предоставили на конкурс работы по обозначенным в соответствии с Положением номинациям:</w:t>
      </w:r>
      <w:r w:rsidRPr="00BD7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«Портрет», «Пейзаж»,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«Мобильное фото», «Макро», «Архитектура интерьер»,  «Репортаж», «Серия», «Эксперимент».</w:t>
      </w:r>
      <w:r>
        <w:t xml:space="preserve">  </w:t>
      </w:r>
      <w:proofErr w:type="gramEnd"/>
    </w:p>
    <w:p w:rsidR="00EF4BDA" w:rsidRDefault="00EF4BDA" w:rsidP="00EF4BDA">
      <w:pPr>
        <w:pStyle w:val="a3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о конкурсе работы победителей были направлены на аналогичный областной конкурс.</w:t>
      </w:r>
    </w:p>
    <w:p w:rsidR="00EF4BDA" w:rsidRDefault="00EF4BDA" w:rsidP="00EF4BDA">
      <w:pPr>
        <w:pStyle w:val="a3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оргкомитета </w:t>
      </w:r>
    </w:p>
    <w:p w:rsidR="00EF4BDA" w:rsidRDefault="00EF4BDA" w:rsidP="00EF4BD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F4BDA" w:rsidRDefault="00EF4BDA" w:rsidP="00EF4BD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F4BDA" w:rsidRDefault="00EF4BDA" w:rsidP="00EF4B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высокое качество и профессиональное выполнение работ признать победителями и наградить почётными грамотами отдела образования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следующих обучающихся:</w:t>
      </w:r>
    </w:p>
    <w:p w:rsidR="00EF4BDA" w:rsidRDefault="00EF4BDA" w:rsidP="00EF4BDA">
      <w:pPr>
        <w:jc w:val="both"/>
        <w:rPr>
          <w:b/>
        </w:rPr>
      </w:pPr>
    </w:p>
    <w:p w:rsidR="0030351F" w:rsidRDefault="00F37B60" w:rsidP="0030351F">
      <w:pPr>
        <w:jc w:val="both"/>
        <w:rPr>
          <w:b/>
        </w:rPr>
      </w:pPr>
      <w:r>
        <w:rPr>
          <w:b/>
        </w:rPr>
        <w:t xml:space="preserve">  </w:t>
      </w:r>
      <w:r w:rsidR="0030351F">
        <w:rPr>
          <w:b/>
        </w:rPr>
        <w:t>Возрастная группа 7-13 лет: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«Пейзаж»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Франк Дарья,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5025E4">
        <w:rPr>
          <w:rFonts w:ascii="Times New Roman" w:hAnsi="Times New Roman" w:cs="Times New Roman"/>
          <w:sz w:val="24"/>
          <w:szCs w:val="24"/>
        </w:rPr>
        <w:t xml:space="preserve"> – Кононыхин Владислав, обучающий</w:t>
      </w:r>
      <w:r>
        <w:rPr>
          <w:rFonts w:ascii="Times New Roman" w:hAnsi="Times New Roman" w:cs="Times New Roman"/>
          <w:sz w:val="24"/>
          <w:szCs w:val="24"/>
        </w:rPr>
        <w:t xml:space="preserve">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37B60" w:rsidRDefault="00F37B60" w:rsidP="00F37B60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351F">
        <w:rPr>
          <w:rFonts w:ascii="Times New Roman" w:hAnsi="Times New Roman" w:cs="Times New Roman"/>
          <w:sz w:val="24"/>
          <w:szCs w:val="24"/>
        </w:rPr>
        <w:t xml:space="preserve"> место - Беляева Валерия,</w:t>
      </w:r>
      <w:r w:rsidR="0030351F" w:rsidRPr="00F82D48">
        <w:rPr>
          <w:rFonts w:ascii="Times New Roman" w:hAnsi="Times New Roman" w:cs="Times New Roman"/>
          <w:sz w:val="24"/>
          <w:szCs w:val="24"/>
        </w:rPr>
        <w:t xml:space="preserve"> </w:t>
      </w:r>
      <w:r w:rsidR="0030351F"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035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0351F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рук.Беляева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317B04" w:rsidRDefault="00317B04" w:rsidP="00317B04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17B04" w:rsidRDefault="00317B04" w:rsidP="00317B04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Артём,</w:t>
      </w:r>
      <w:r w:rsidRPr="00F8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37B60" w:rsidRDefault="00317B04" w:rsidP="00F37B60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7B6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F37B60">
        <w:rPr>
          <w:rFonts w:ascii="Times New Roman" w:hAnsi="Times New Roman" w:cs="Times New Roman"/>
          <w:sz w:val="24"/>
          <w:szCs w:val="24"/>
        </w:rPr>
        <w:t>Путинцева</w:t>
      </w:r>
      <w:proofErr w:type="spellEnd"/>
      <w:r w:rsidR="00F37B60">
        <w:rPr>
          <w:rFonts w:ascii="Times New Roman" w:hAnsi="Times New Roman" w:cs="Times New Roman"/>
          <w:sz w:val="24"/>
          <w:szCs w:val="24"/>
        </w:rPr>
        <w:t xml:space="preserve"> Елена, обучающаяся МБОУ СОШ д</w:t>
      </w:r>
      <w:proofErr w:type="gramStart"/>
      <w:r w:rsidR="00F37B6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37B60">
        <w:rPr>
          <w:rFonts w:ascii="Times New Roman" w:hAnsi="Times New Roman" w:cs="Times New Roman"/>
          <w:sz w:val="24"/>
          <w:szCs w:val="24"/>
        </w:rPr>
        <w:t xml:space="preserve">убань, </w:t>
      </w:r>
      <w:proofErr w:type="spellStart"/>
      <w:r w:rsidR="00F37B60">
        <w:rPr>
          <w:rFonts w:ascii="Times New Roman" w:hAnsi="Times New Roman" w:cs="Times New Roman"/>
          <w:sz w:val="24"/>
          <w:szCs w:val="24"/>
        </w:rPr>
        <w:t>рук.Сокрюкина</w:t>
      </w:r>
      <w:proofErr w:type="spellEnd"/>
      <w:r w:rsidR="00F37B6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37B60" w:rsidRDefault="005922C4" w:rsidP="00F37B60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Козлов Иван,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инявка,рук.Зверева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 номинации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Анималистика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30351F" w:rsidRDefault="00C2308E" w:rsidP="00C2308E">
      <w:pPr>
        <w:pStyle w:val="a3"/>
        <w:ind w:left="709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51F">
        <w:rPr>
          <w:rFonts w:ascii="Times New Roman" w:hAnsi="Times New Roman" w:cs="Times New Roman"/>
          <w:sz w:val="24"/>
          <w:szCs w:val="24"/>
        </w:rPr>
        <w:t>1 место – Голубых Александра, обучающаяся МБОУ СОШ д</w:t>
      </w:r>
      <w:proofErr w:type="gramStart"/>
      <w:r w:rsidR="003035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0351F">
        <w:rPr>
          <w:rFonts w:ascii="Times New Roman" w:hAnsi="Times New Roman" w:cs="Times New Roman"/>
          <w:sz w:val="24"/>
          <w:szCs w:val="24"/>
        </w:rPr>
        <w:t xml:space="preserve">убань,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рук.Путинцева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0351F" w:rsidRDefault="0030351F" w:rsidP="001E5AED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место – Егорова Александрина,</w:t>
      </w:r>
      <w:r w:rsidRPr="00D9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0351F" w:rsidRDefault="0030351F" w:rsidP="001E5AED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0351F" w:rsidRDefault="0030351F" w:rsidP="001E5AED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Свиридов Сергей, обучающийся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одласова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0351F" w:rsidRDefault="00113396" w:rsidP="001E5AED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Черкасова Алена</w:t>
      </w:r>
      <w:r w:rsidR="0030351F"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035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0351F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рук.Плотникова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О.С .</w:t>
      </w:r>
    </w:p>
    <w:p w:rsidR="0030351F" w:rsidRDefault="0030351F" w:rsidP="001E5AED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Ушаков Ярослав, обучающийся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ерепелкина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30351F" w:rsidRDefault="001E5AED" w:rsidP="00A91759">
      <w:r>
        <w:t xml:space="preserve">         </w:t>
      </w:r>
      <w:r w:rsidR="0030351F">
        <w:t>3 место</w:t>
      </w:r>
      <w:r w:rsidR="00A91759">
        <w:t xml:space="preserve"> -</w:t>
      </w:r>
      <w:r w:rsidR="0030351F">
        <w:t xml:space="preserve"> Мананников Матвей, обучающийся МБОУ СОШ </w:t>
      </w:r>
      <w:proofErr w:type="spellStart"/>
      <w:r w:rsidR="0030351F">
        <w:t>с</w:t>
      </w:r>
      <w:proofErr w:type="gramStart"/>
      <w:r w:rsidR="0030351F">
        <w:t>.Б</w:t>
      </w:r>
      <w:proofErr w:type="gramEnd"/>
      <w:r w:rsidR="0030351F">
        <w:t>утырки</w:t>
      </w:r>
      <w:proofErr w:type="spellEnd"/>
      <w:r w:rsidR="0030351F">
        <w:t xml:space="preserve">, </w:t>
      </w:r>
      <w:proofErr w:type="spellStart"/>
      <w:r w:rsidR="0030351F">
        <w:t>рук.Кабанова</w:t>
      </w:r>
      <w:proofErr w:type="spellEnd"/>
      <w:r w:rsidR="0030351F">
        <w:t xml:space="preserve"> Г.И.</w:t>
      </w:r>
    </w:p>
    <w:p w:rsidR="005922C4" w:rsidRDefault="005922C4" w:rsidP="001E5AED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рук.Зверева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«Макро»</w:t>
      </w:r>
    </w:p>
    <w:p w:rsidR="0030351F" w:rsidRDefault="0030351F" w:rsidP="0030351F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Макаров Егор,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</w:t>
      </w:r>
      <w:r w:rsidR="005025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КабановаСофия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рук.Еремеев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Дехтерев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обучающийся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«Портрет»</w:t>
      </w:r>
    </w:p>
    <w:p w:rsidR="0065593D" w:rsidRDefault="0065593D" w:rsidP="0065593D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Мананников Матвей,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65593D" w:rsidRDefault="0065593D" w:rsidP="0065593D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Сысоева Полина,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0351F" w:rsidRDefault="0065593D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351F">
        <w:rPr>
          <w:rFonts w:ascii="Times New Roman" w:hAnsi="Times New Roman" w:cs="Times New Roman"/>
          <w:sz w:val="24"/>
          <w:szCs w:val="24"/>
        </w:rPr>
        <w:t xml:space="preserve"> место – Руднева Дарья, обучающ</w:t>
      </w:r>
      <w:r w:rsidR="005025E4">
        <w:rPr>
          <w:rFonts w:ascii="Times New Roman" w:hAnsi="Times New Roman" w:cs="Times New Roman"/>
          <w:sz w:val="24"/>
          <w:szCs w:val="24"/>
        </w:rPr>
        <w:t>ая</w:t>
      </w:r>
      <w:r w:rsidR="0030351F">
        <w:rPr>
          <w:rFonts w:ascii="Times New Roman" w:hAnsi="Times New Roman" w:cs="Times New Roman"/>
          <w:sz w:val="24"/>
          <w:szCs w:val="24"/>
        </w:rPr>
        <w:t xml:space="preserve">ся МБОУ СОШ № 4,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3035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0351F">
        <w:rPr>
          <w:rFonts w:ascii="Times New Roman" w:hAnsi="Times New Roman" w:cs="Times New Roman"/>
          <w:sz w:val="24"/>
          <w:szCs w:val="24"/>
        </w:rPr>
        <w:t>оротаева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«Серия» 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Михалева Василиса,</w:t>
      </w:r>
      <w:r w:rsidRPr="001B0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Пак Виктория,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Осипова Софья,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0351F" w:rsidRDefault="0030351F" w:rsidP="0030351F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обучающ</w:t>
      </w:r>
      <w:r w:rsidR="005025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олдугина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:rsidR="00F83FD1" w:rsidRDefault="00F83FD1" w:rsidP="00F83FD1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65593D" w:rsidRDefault="0065593D" w:rsidP="0065593D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Михалева Василиса,</w:t>
      </w:r>
      <w:r w:rsidRPr="007E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5025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Суворов Константин,</w:t>
      </w:r>
      <w:r w:rsidRPr="001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5025E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место – Чередниченко Анастасия,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рук.Куракина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«Архитектура и интерьер»</w:t>
      </w:r>
    </w:p>
    <w:p w:rsidR="0030351F" w:rsidRDefault="0030351F" w:rsidP="0030351F">
      <w:pPr>
        <w:pStyle w:val="a3"/>
        <w:ind w:left="50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Светлана,</w:t>
      </w:r>
      <w:r w:rsidRPr="00115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5025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рук.Чебукина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0351F" w:rsidRDefault="0030351F" w:rsidP="0030351F">
      <w:pPr>
        <w:pStyle w:val="a3"/>
        <w:ind w:left="50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Чернов Артур,</w:t>
      </w:r>
      <w:r w:rsidRPr="00115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Тараненко Илья,</w:t>
      </w:r>
      <w:r w:rsidRPr="00115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:rsidR="00F16D14" w:rsidRDefault="005025E4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Суворов Констант</w:t>
      </w:r>
      <w:r w:rsidR="00AC1106">
        <w:rPr>
          <w:rFonts w:ascii="Times New Roman" w:hAnsi="Times New Roman" w:cs="Times New Roman"/>
          <w:sz w:val="24"/>
          <w:szCs w:val="24"/>
        </w:rPr>
        <w:t>ин,</w:t>
      </w:r>
      <w:r w:rsidR="00AC1106" w:rsidRPr="001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</w:t>
      </w:r>
      <w:r w:rsidR="00AC1106">
        <w:rPr>
          <w:rFonts w:ascii="Times New Roman" w:hAnsi="Times New Roman" w:cs="Times New Roman"/>
          <w:sz w:val="24"/>
          <w:szCs w:val="24"/>
        </w:rPr>
        <w:t>ся МБОУ СОШ с</w:t>
      </w:r>
      <w:proofErr w:type="gramStart"/>
      <w:r w:rsidR="00AC110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AC1106"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 w:rsidR="00AC1106"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 w:rsidR="00AC1106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Гордеев Артём,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AC1106" w:rsidRDefault="00AC1106" w:rsidP="00AC1106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30351F" w:rsidRDefault="0030351F" w:rsidP="0030351F">
      <w:pPr>
        <w:pStyle w:val="a3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Семенова Ангелина,</w:t>
      </w:r>
      <w:r w:rsidRPr="00F8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5025E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Крапивина Елизавета,</w:t>
      </w:r>
      <w:r w:rsidRPr="00B87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п.свх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есковатка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рук.Бобровская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</w:t>
      </w:r>
    </w:p>
    <w:p w:rsidR="009100E8" w:rsidRDefault="009100E8" w:rsidP="009100E8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</w:t>
      </w:r>
      <w:r w:rsidRPr="00D54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2308E" w:rsidRDefault="00C2308E" w:rsidP="009100E8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обучающаяся МБОУ СОШ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рук.Сысоева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5593D" w:rsidRDefault="0030351F" w:rsidP="0065593D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</w:t>
      </w:r>
      <w:r w:rsidRPr="0041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СОШ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ысоева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65593D" w:rsidRPr="0065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обучающаяся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Колесникова Алена,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941E0">
        <w:rPr>
          <w:rFonts w:ascii="Times New Roman" w:hAnsi="Times New Roman" w:cs="Times New Roman"/>
          <w:sz w:val="24"/>
          <w:szCs w:val="24"/>
        </w:rPr>
        <w:t>Евдокимова Дарья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941E0" w:rsidRDefault="002941E0" w:rsidP="002941E0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2941E0" w:rsidRDefault="002941E0" w:rsidP="002941E0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Стефания,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0351F" w:rsidRDefault="0030351F" w:rsidP="0030351F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Голубых Александра, обучающаяся МБОУ СОШ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рук.Путинцева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0351F" w:rsidRDefault="0030351F" w:rsidP="0030351F">
      <w:pPr>
        <w:ind w:left="142"/>
        <w:jc w:val="both"/>
      </w:pPr>
    </w:p>
    <w:p w:rsidR="0030351F" w:rsidRDefault="0030351F" w:rsidP="0030351F">
      <w:pPr>
        <w:ind w:left="142"/>
        <w:jc w:val="both"/>
        <w:rPr>
          <w:b/>
        </w:rPr>
      </w:pPr>
      <w:r>
        <w:rPr>
          <w:b/>
        </w:rPr>
        <w:t>Возрастная группа 14-17 лет: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«Пейзаж» 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Упатова </w:t>
      </w:r>
      <w:r w:rsidR="00CE7B33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Кудряшова Мария,</w:t>
      </w:r>
      <w:r w:rsidRPr="00B22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Буркова Кристина,</w:t>
      </w:r>
      <w:r w:rsidRPr="00EC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жиоева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Панарина Екатерина,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леханово,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рук.Щербатюк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Анималистика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Тимофей, обучающийся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 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обучающ</w:t>
      </w:r>
      <w:r w:rsidR="00A709B7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рук.Мананникова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обучающаяся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олдугина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«Макро»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обучающ</w:t>
      </w:r>
      <w:r w:rsidR="00A709B7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рук.Мананникова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41EC6" w:rsidRDefault="00A41EC6" w:rsidP="00A41EC6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Татаринова Елизавета,</w:t>
      </w:r>
      <w:r w:rsidRPr="00F75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A709B7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рук.Татаринова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  </w:t>
      </w:r>
    </w:p>
    <w:p w:rsidR="0030351F" w:rsidRDefault="00A41EC6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351F">
        <w:rPr>
          <w:rFonts w:ascii="Times New Roman" w:hAnsi="Times New Roman" w:cs="Times New Roman"/>
          <w:sz w:val="24"/>
          <w:szCs w:val="24"/>
        </w:rPr>
        <w:t xml:space="preserve"> место – не присуждать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«Архитектура и интерьер»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E45AB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Филиппова Надежда, обучающаяся МБОУ СОШ №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Киселев Антон,</w:t>
      </w:r>
      <w:r w:rsidRPr="000D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рук.Ковалева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0351F" w:rsidRPr="00DE45AB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Федоров Матвей,</w:t>
      </w:r>
      <w:r w:rsidRPr="00963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A709B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«Портрет» </w:t>
      </w:r>
    </w:p>
    <w:p w:rsidR="0030351F" w:rsidRDefault="0030351F" w:rsidP="0030351F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Суханов Сергей, обучающийся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азинка,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0351F" w:rsidRDefault="00C55321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51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Нелуш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Екатерина, обучающаяся МБУ ДО ЦРТДЮ,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3035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0351F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0351F" w:rsidRDefault="00C55321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351F">
        <w:rPr>
          <w:rFonts w:ascii="Times New Roman" w:hAnsi="Times New Roman" w:cs="Times New Roman"/>
          <w:sz w:val="24"/>
          <w:szCs w:val="24"/>
        </w:rPr>
        <w:t xml:space="preserve"> место -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Ангелина, обучающ</w:t>
      </w:r>
      <w:r w:rsidR="00A709B7">
        <w:rPr>
          <w:rFonts w:ascii="Times New Roman" w:hAnsi="Times New Roman" w:cs="Times New Roman"/>
          <w:sz w:val="24"/>
          <w:szCs w:val="24"/>
        </w:rPr>
        <w:t>ая</w:t>
      </w:r>
      <w:r w:rsidR="0030351F">
        <w:rPr>
          <w:rFonts w:ascii="Times New Roman" w:hAnsi="Times New Roman" w:cs="Times New Roman"/>
          <w:sz w:val="24"/>
          <w:szCs w:val="24"/>
        </w:rPr>
        <w:t xml:space="preserve">ся МБОУ СОШ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0351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0351F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51F">
        <w:rPr>
          <w:rFonts w:ascii="Times New Roman" w:hAnsi="Times New Roman" w:cs="Times New Roman"/>
          <w:sz w:val="24"/>
          <w:szCs w:val="24"/>
        </w:rPr>
        <w:t>рук.Мананникова</w:t>
      </w:r>
      <w:proofErr w:type="spellEnd"/>
      <w:r w:rsidR="0030351F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55321" w:rsidRDefault="00C55321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не присуждать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«Серия»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Калинина Екатерина, обучающаяся МБОУ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п.свх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есковатка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рук.Губанова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 </w:t>
      </w:r>
    </w:p>
    <w:p w:rsidR="0030351F" w:rsidRDefault="0030351F" w:rsidP="0030351F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Семиколенова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ащевка,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0351F" w:rsidRDefault="0030351F" w:rsidP="0030351F">
      <w:pPr>
        <w:pStyle w:val="a3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обучающаяся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леханово,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рук.Щербатюк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обучающаяся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олдугина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0351F" w:rsidRPr="00DE45AB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E45AB">
        <w:rPr>
          <w:rFonts w:ascii="Times New Roman" w:hAnsi="Times New Roman" w:cs="Times New Roman"/>
          <w:sz w:val="24"/>
          <w:szCs w:val="24"/>
        </w:rPr>
        <w:t>3 м</w:t>
      </w:r>
      <w:r>
        <w:rPr>
          <w:rFonts w:ascii="Times New Roman" w:hAnsi="Times New Roman" w:cs="Times New Roman"/>
          <w:sz w:val="24"/>
          <w:szCs w:val="24"/>
        </w:rPr>
        <w:t>есто – не присуждать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:rsidR="002941E0" w:rsidRDefault="002941E0" w:rsidP="002941E0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Панин Даниил ,</w:t>
      </w:r>
      <w:r w:rsidRPr="00B22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A709B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Попова</w:t>
      </w:r>
      <w:r w:rsidR="00CE7B33">
        <w:rPr>
          <w:rFonts w:ascii="Times New Roman" w:hAnsi="Times New Roman" w:cs="Times New Roman"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– Коршунова Юлия, обучающаяся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жиоева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Жукова Диана,</w:t>
      </w:r>
      <w:r w:rsidRPr="00963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гимназия № 3,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Ященко Дарья,</w:t>
      </w:r>
      <w:r w:rsidRPr="00963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обучающаяся МБОУ СОШ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рук.Путинцева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Одарченко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C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рук.Ковалёва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Ермаков Иван,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 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Колесникова Валерия,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Тимофей, обучающ</w:t>
      </w:r>
      <w:r w:rsidR="00A709B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ся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ащёвка,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30351F" w:rsidRDefault="0030351F" w:rsidP="0030351F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не присуждать</w:t>
      </w:r>
    </w:p>
    <w:p w:rsidR="0030351F" w:rsidRDefault="0030351F" w:rsidP="0030351F">
      <w:pPr>
        <w:tabs>
          <w:tab w:val="left" w:pos="851"/>
          <w:tab w:val="left" w:pos="3255"/>
        </w:tabs>
        <w:spacing w:line="276" w:lineRule="auto"/>
        <w:jc w:val="center"/>
      </w:pPr>
    </w:p>
    <w:p w:rsidR="00EF4BDA" w:rsidRDefault="00EF4BDA" w:rsidP="00EF4BDA">
      <w:pPr>
        <w:pStyle w:val="a3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EF4BDA" w:rsidRDefault="00EF4BDA" w:rsidP="00EF4BDA">
      <w:pPr>
        <w:pStyle w:val="a3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Работы победителей по всем номинациям в каждой возрастной группе направить в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Липецкой области» для участия в областном этапе конкурса «Юность России».</w:t>
      </w:r>
    </w:p>
    <w:p w:rsidR="00EF4BDA" w:rsidRDefault="00EF4BDA" w:rsidP="00EF4BDA">
      <w:pPr>
        <w:pStyle w:val="1"/>
        <w:numPr>
          <w:ilvl w:val="0"/>
          <w:numId w:val="0"/>
        </w:numPr>
        <w:ind w:left="720"/>
      </w:pPr>
    </w:p>
    <w:p w:rsidR="00EF4BDA" w:rsidRDefault="00EF4BDA" w:rsidP="00EF4BDA">
      <w:pPr>
        <w:pStyle w:val="a3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:rsidR="00EF4BDA" w:rsidRDefault="00EF4BDA" w:rsidP="00EF4BDA">
      <w:pPr>
        <w:pStyle w:val="a3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:rsidR="00EF4BDA" w:rsidRDefault="00EF4BDA" w:rsidP="00EF4BDA">
      <w:pPr>
        <w:pStyle w:val="a3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:rsidR="00EF4BDA" w:rsidRDefault="00EF4BDA" w:rsidP="00EF4BD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 образования                                                          А.Ю.Васильева</w:t>
      </w:r>
    </w:p>
    <w:p w:rsidR="00EF4BDA" w:rsidRDefault="00EF4BDA" w:rsidP="00EF4BDA">
      <w:pPr>
        <w:pStyle w:val="a3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EF4BDA" w:rsidRDefault="00EF4BDA" w:rsidP="00EF4BDA">
      <w:pPr>
        <w:pStyle w:val="a3"/>
        <w:ind w:firstLine="284"/>
        <w:rPr>
          <w:rFonts w:ascii="Times New Roman" w:hAnsi="Times New Roman"/>
        </w:rPr>
      </w:pPr>
    </w:p>
    <w:p w:rsidR="001B1D61" w:rsidRDefault="001B1D61"/>
    <w:sectPr w:rsidR="001B1D61" w:rsidSect="001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51F"/>
    <w:rsid w:val="00043883"/>
    <w:rsid w:val="00113396"/>
    <w:rsid w:val="001B1D61"/>
    <w:rsid w:val="001E5AED"/>
    <w:rsid w:val="00202FBA"/>
    <w:rsid w:val="002941E0"/>
    <w:rsid w:val="0030351F"/>
    <w:rsid w:val="00317B04"/>
    <w:rsid w:val="005025E4"/>
    <w:rsid w:val="005922C4"/>
    <w:rsid w:val="005A30D2"/>
    <w:rsid w:val="0065593D"/>
    <w:rsid w:val="00856A76"/>
    <w:rsid w:val="009100E8"/>
    <w:rsid w:val="00A41EC6"/>
    <w:rsid w:val="00A709B7"/>
    <w:rsid w:val="00A91759"/>
    <w:rsid w:val="00AC1106"/>
    <w:rsid w:val="00AC30C0"/>
    <w:rsid w:val="00C2308E"/>
    <w:rsid w:val="00C55321"/>
    <w:rsid w:val="00CD0ABF"/>
    <w:rsid w:val="00CE7B33"/>
    <w:rsid w:val="00E71F33"/>
    <w:rsid w:val="00EE4151"/>
    <w:rsid w:val="00EF4BDA"/>
    <w:rsid w:val="00F16BB3"/>
    <w:rsid w:val="00F16D14"/>
    <w:rsid w:val="00F37B60"/>
    <w:rsid w:val="00F8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BDA"/>
    <w:pPr>
      <w:keepNext/>
      <w:numPr>
        <w:numId w:val="1"/>
      </w:numPr>
      <w:suppressAutoHyphens/>
      <w:spacing w:after="200" w:line="276" w:lineRule="auto"/>
      <w:outlineLvl w:val="0"/>
    </w:pPr>
    <w:rPr>
      <w:rFonts w:ascii="Calibri" w:eastAsia="Calibri" w:hAnsi="Calibri" w:cs="Calibri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35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EF4BDA"/>
    <w:rPr>
      <w:rFonts w:ascii="Calibri" w:eastAsia="Calibri" w:hAnsi="Calibri" w:cs="Calibri"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4B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CC8D-CF5A-44A9-9868-1DD348E8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</dc:creator>
  <cp:keywords/>
  <dc:description/>
  <cp:lastModifiedBy>Куликов</cp:lastModifiedBy>
  <cp:revision>8</cp:revision>
  <cp:lastPrinted>2024-01-24T06:08:00Z</cp:lastPrinted>
  <dcterms:created xsi:type="dcterms:W3CDTF">2024-01-20T22:06:00Z</dcterms:created>
  <dcterms:modified xsi:type="dcterms:W3CDTF">2024-01-24T06:11:00Z</dcterms:modified>
</cp:coreProperties>
</file>