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AF" w:rsidRPr="00B13FAF" w:rsidRDefault="00B13FAF" w:rsidP="00B13FAF">
      <w:pPr>
        <w:spacing w:after="13" w:line="268" w:lineRule="auto"/>
        <w:ind w:left="4" w:firstLine="701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bookmarkStart w:id="0" w:name="_GoBack"/>
      <w:bookmarkEnd w:id="0"/>
      <w:r w:rsidRPr="00B13FAF">
        <w:rPr>
          <w:rFonts w:ascii="Times New Roman" w:eastAsia="Times New Roman" w:hAnsi="Times New Roman" w:cs="Times New Roman"/>
          <w:b/>
          <w:sz w:val="28"/>
          <w:lang w:val="ru-RU"/>
        </w:rPr>
        <w:t>П</w:t>
      </w:r>
      <w:r w:rsidRPr="00B13FAF">
        <w:rPr>
          <w:rFonts w:ascii="Times New Roman" w:eastAsia="Times New Roman" w:hAnsi="Times New Roman" w:cs="Times New Roman"/>
          <w:b/>
          <w:sz w:val="28"/>
          <w:lang w:val="ru-RU"/>
        </w:rPr>
        <w:t>рофилактик</w:t>
      </w:r>
      <w:r w:rsidRPr="00B13FAF">
        <w:rPr>
          <w:rFonts w:ascii="Times New Roman" w:eastAsia="Times New Roman" w:hAnsi="Times New Roman" w:cs="Times New Roman"/>
          <w:b/>
          <w:sz w:val="28"/>
          <w:lang w:val="ru-RU"/>
        </w:rPr>
        <w:t>а</w:t>
      </w:r>
      <w:r w:rsidRPr="00B13FAF">
        <w:rPr>
          <w:rFonts w:ascii="Times New Roman" w:eastAsia="Times New Roman" w:hAnsi="Times New Roman" w:cs="Times New Roman"/>
          <w:b/>
          <w:sz w:val="28"/>
          <w:lang w:val="ru-RU"/>
        </w:rPr>
        <w:t xml:space="preserve"> травматизма граждан на железнодорожном транспорте</w:t>
      </w:r>
      <w:r w:rsidRPr="00B13FAF">
        <w:rPr>
          <w:rFonts w:ascii="Times New Roman" w:eastAsia="Times New Roman" w:hAnsi="Times New Roman" w:cs="Times New Roman"/>
          <w:b/>
          <w:sz w:val="28"/>
          <w:lang w:val="ru-RU"/>
        </w:rPr>
        <w:t>.</w:t>
      </w:r>
    </w:p>
    <w:p w:rsidR="00B13FAF" w:rsidRDefault="00B13FAF" w:rsidP="00B13FAF">
      <w:pPr>
        <w:spacing w:after="13" w:line="268" w:lineRule="auto"/>
        <w:ind w:left="4" w:firstLine="701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B13FAF" w:rsidRPr="00B13FAF" w:rsidRDefault="00B13FAF" w:rsidP="00B13FAF">
      <w:pPr>
        <w:spacing w:after="13" w:line="268" w:lineRule="auto"/>
        <w:ind w:left="4" w:firstLine="701"/>
        <w:jc w:val="both"/>
        <w:rPr>
          <w:lang w:val="ru-RU"/>
        </w:rPr>
      </w:pPr>
      <w:r w:rsidRPr="00B13FAF">
        <w:rPr>
          <w:rFonts w:ascii="Times New Roman" w:eastAsia="Times New Roman" w:hAnsi="Times New Roman" w:cs="Times New Roman"/>
          <w:sz w:val="28"/>
          <w:lang w:val="ru-RU"/>
        </w:rPr>
        <w:t>ОАО «Российские железные дороги» уделяет пристальное внимание профилактике травматизма граждан на железнодорожном транспорте, так как железная дорога является объектом повышенной опасности.</w:t>
      </w:r>
    </w:p>
    <w:p w:rsidR="00B13FAF" w:rsidRPr="00B13FAF" w:rsidRDefault="00B13FAF" w:rsidP="00B13FAF">
      <w:pPr>
        <w:spacing w:after="13" w:line="268" w:lineRule="auto"/>
        <w:ind w:left="4" w:firstLine="701"/>
        <w:jc w:val="both"/>
        <w:rPr>
          <w:lang w:val="ru-RU"/>
        </w:rPr>
      </w:pPr>
      <w:r w:rsidRPr="00B13FAF">
        <w:rPr>
          <w:rFonts w:ascii="Times New Roman" w:eastAsia="Times New Roman" w:hAnsi="Times New Roman" w:cs="Times New Roman"/>
          <w:sz w:val="28"/>
          <w:lang w:val="ru-RU"/>
        </w:rPr>
        <w:t xml:space="preserve">Для предупреждения случаев </w:t>
      </w:r>
      <w:proofErr w:type="spellStart"/>
      <w:r w:rsidRPr="00B13FAF">
        <w:rPr>
          <w:rFonts w:ascii="Times New Roman" w:eastAsia="Times New Roman" w:hAnsi="Times New Roman" w:cs="Times New Roman"/>
          <w:sz w:val="28"/>
          <w:lang w:val="ru-RU"/>
        </w:rPr>
        <w:t>травмирования</w:t>
      </w:r>
      <w:proofErr w:type="spellEnd"/>
      <w:r w:rsidRPr="00B13FAF">
        <w:rPr>
          <w:rFonts w:ascii="Times New Roman" w:eastAsia="Times New Roman" w:hAnsi="Times New Roman" w:cs="Times New Roman"/>
          <w:sz w:val="28"/>
          <w:lang w:val="ru-RU"/>
        </w:rPr>
        <w:t xml:space="preserve"> граждан работниками железнодорожной отрасли регулярно ведется профилактическая работа среди населения, проводятся лекции, беседы, печатаются статьи в средствах массовой информации, выполняются необходимые технические мероприятия. Однако, как показывает анализ случаев непроизводственного травматизма, данных мер оказывается недостаточно.</w:t>
      </w:r>
    </w:p>
    <w:p w:rsidR="00B13FAF" w:rsidRPr="00B13FAF" w:rsidRDefault="00B13FAF" w:rsidP="00B13FAF">
      <w:pPr>
        <w:spacing w:after="13" w:line="268" w:lineRule="auto"/>
        <w:ind w:left="4" w:firstLine="701"/>
        <w:jc w:val="both"/>
        <w:rPr>
          <w:lang w:val="ru-RU"/>
        </w:rPr>
      </w:pPr>
      <w:r w:rsidRPr="00B13FAF">
        <w:rPr>
          <w:rFonts w:ascii="Times New Roman" w:eastAsia="Times New Roman" w:hAnsi="Times New Roman" w:cs="Times New Roman"/>
          <w:sz w:val="28"/>
          <w:lang w:val="ru-RU"/>
        </w:rPr>
        <w:t xml:space="preserve">Так, в 2021 году на полигоне Юго-Восточной железной дороги произошло 54 несчастных случая от наезда подвижного состава с количеством пострадавших 55 человек, из них 38 человек со смертельным исходом. В том </w:t>
      </w:r>
      <w:r>
        <w:rPr>
          <w:noProof/>
          <w:lang w:val="ru-RU" w:eastAsia="ru-RU"/>
        </w:rPr>
        <w:drawing>
          <wp:inline distT="0" distB="0" distL="0" distR="0" wp14:anchorId="088506D7" wp14:editId="72642D96">
            <wp:extent cx="9525" cy="9525"/>
            <wp:effectExtent l="0" t="0" r="0" b="0"/>
            <wp:docPr id="1" name="Picture 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FAF">
        <w:rPr>
          <w:rFonts w:ascii="Times New Roman" w:eastAsia="Times New Roman" w:hAnsi="Times New Roman" w:cs="Times New Roman"/>
          <w:sz w:val="28"/>
          <w:lang w:val="ru-RU"/>
        </w:rPr>
        <w:t xml:space="preserve">числе смертельно травмировано </w:t>
      </w:r>
      <w:proofErr w:type="gramStart"/>
      <w:r w:rsidRPr="00B13FAF">
        <w:rPr>
          <w:rFonts w:ascii="Times New Roman" w:eastAsia="Times New Roman" w:hAnsi="Times New Roman" w:cs="Times New Roman"/>
          <w:sz w:val="28"/>
          <w:lang w:val="ru-RU"/>
        </w:rPr>
        <w:t>З</w:t>
      </w:r>
      <w:proofErr w:type="gramEnd"/>
      <w:r w:rsidRPr="00B13FAF">
        <w:rPr>
          <w:rFonts w:ascii="Times New Roman" w:eastAsia="Times New Roman" w:hAnsi="Times New Roman" w:cs="Times New Roman"/>
          <w:sz w:val="28"/>
          <w:lang w:val="ru-RU"/>
        </w:rPr>
        <w:t xml:space="preserve"> несовершеннолетних.</w:t>
      </w:r>
    </w:p>
    <w:p w:rsidR="00B13FAF" w:rsidRPr="00B13FAF" w:rsidRDefault="00B13FAF" w:rsidP="00B13FAF">
      <w:pPr>
        <w:spacing w:after="13" w:line="268" w:lineRule="auto"/>
        <w:ind w:left="4" w:firstLine="701"/>
        <w:jc w:val="both"/>
        <w:rPr>
          <w:lang w:val="ru-RU"/>
        </w:rPr>
      </w:pPr>
      <w:r w:rsidRPr="00B13FAF">
        <w:rPr>
          <w:rFonts w:ascii="Times New Roman" w:eastAsia="Times New Roman" w:hAnsi="Times New Roman" w:cs="Times New Roman"/>
          <w:sz w:val="28"/>
          <w:lang w:val="ru-RU"/>
        </w:rPr>
        <w:t xml:space="preserve">От воздействия электрического тока травмировано 12 человек, в том числе 9 несовершеннолетних, из них </w:t>
      </w:r>
      <w:proofErr w:type="gramStart"/>
      <w:r w:rsidRPr="00B13FAF">
        <w:rPr>
          <w:rFonts w:ascii="Times New Roman" w:eastAsia="Times New Roman" w:hAnsi="Times New Roman" w:cs="Times New Roman"/>
          <w:sz w:val="28"/>
          <w:lang w:val="ru-RU"/>
        </w:rPr>
        <w:t>З</w:t>
      </w:r>
      <w:proofErr w:type="gramEnd"/>
      <w:r w:rsidRPr="00B13FAF">
        <w:rPr>
          <w:rFonts w:ascii="Times New Roman" w:eastAsia="Times New Roman" w:hAnsi="Times New Roman" w:cs="Times New Roman"/>
          <w:sz w:val="28"/>
          <w:lang w:val="ru-RU"/>
        </w:rPr>
        <w:t xml:space="preserve"> со смертельным исходом.</w:t>
      </w:r>
    </w:p>
    <w:p w:rsidR="00B13FAF" w:rsidRPr="00B13FAF" w:rsidRDefault="00B13FAF" w:rsidP="00B13FAF">
      <w:pPr>
        <w:spacing w:after="13" w:line="268" w:lineRule="auto"/>
        <w:ind w:left="4" w:firstLine="701"/>
        <w:jc w:val="both"/>
        <w:rPr>
          <w:lang w:val="ru-RU"/>
        </w:rPr>
      </w:pPr>
      <w:r w:rsidRPr="00B13FAF">
        <w:rPr>
          <w:rFonts w:ascii="Times New Roman" w:eastAsia="Times New Roman" w:hAnsi="Times New Roman" w:cs="Times New Roman"/>
          <w:sz w:val="28"/>
          <w:lang w:val="ru-RU"/>
        </w:rPr>
        <w:t>За 1 квартал 2022 года произошло 14 несчастных случаев от наезда подвижного состава, из них 10 человек со смертельным исходом, в том числе смертельно травмирован один несовершеннолетний ребенок.</w:t>
      </w:r>
    </w:p>
    <w:p w:rsidR="00B13FAF" w:rsidRPr="00B13FAF" w:rsidRDefault="00B13FAF" w:rsidP="00B13FAF">
      <w:pPr>
        <w:spacing w:after="13" w:line="268" w:lineRule="auto"/>
        <w:ind w:left="4" w:firstLine="701"/>
        <w:jc w:val="both"/>
        <w:rPr>
          <w:lang w:val="ru-RU"/>
        </w:rPr>
      </w:pPr>
      <w:r w:rsidRPr="00B13FAF">
        <w:rPr>
          <w:rFonts w:ascii="Times New Roman" w:eastAsia="Times New Roman" w:hAnsi="Times New Roman" w:cs="Times New Roman"/>
          <w:sz w:val="28"/>
          <w:lang w:val="ru-RU"/>
        </w:rPr>
        <w:t xml:space="preserve">В 2021 году в Липецкой области произошло 11 несчастных случаев, смертельно травмированы 6 человек, в том числе </w:t>
      </w:r>
      <w:proofErr w:type="gramStart"/>
      <w:r w:rsidRPr="00B13FAF">
        <w:rPr>
          <w:rFonts w:ascii="Times New Roman" w:eastAsia="Times New Roman" w:hAnsi="Times New Roman" w:cs="Times New Roman"/>
          <w:sz w:val="28"/>
          <w:lang w:val="ru-RU"/>
        </w:rPr>
        <w:t>З</w:t>
      </w:r>
      <w:proofErr w:type="gramEnd"/>
      <w:r w:rsidRPr="00B13FAF">
        <w:rPr>
          <w:rFonts w:ascii="Times New Roman" w:eastAsia="Times New Roman" w:hAnsi="Times New Roman" w:cs="Times New Roman"/>
          <w:sz w:val="28"/>
          <w:lang w:val="ru-RU"/>
        </w:rPr>
        <w:t xml:space="preserve"> несовершеннолетних подростка. От воздействия электрического тока травмировано 2 несовершеннолетних подростка, в том числе один смертельно.</w:t>
      </w:r>
    </w:p>
    <w:p w:rsidR="00B13FAF" w:rsidRPr="00B13FAF" w:rsidRDefault="00B13FAF" w:rsidP="00B13FAF">
      <w:pPr>
        <w:spacing w:after="4" w:line="280" w:lineRule="auto"/>
        <w:ind w:left="23" w:right="143" w:firstLine="710"/>
        <w:jc w:val="both"/>
        <w:rPr>
          <w:lang w:val="ru-RU"/>
        </w:rPr>
      </w:pPr>
      <w:r w:rsidRPr="00B13FAF">
        <w:rPr>
          <w:rFonts w:ascii="Times New Roman" w:eastAsia="Times New Roman" w:hAnsi="Times New Roman" w:cs="Times New Roman"/>
          <w:sz w:val="28"/>
          <w:lang w:val="ru-RU"/>
        </w:rPr>
        <w:t xml:space="preserve">Самыми распространенными нарушениями правил безопасного поведения на железной дороге и основными факторами </w:t>
      </w:r>
      <w:proofErr w:type="spellStart"/>
      <w:r w:rsidRPr="00B13FAF">
        <w:rPr>
          <w:rFonts w:ascii="Times New Roman" w:eastAsia="Times New Roman" w:hAnsi="Times New Roman" w:cs="Times New Roman"/>
          <w:sz w:val="28"/>
          <w:lang w:val="ru-RU"/>
        </w:rPr>
        <w:t>травмирования</w:t>
      </w:r>
      <w:proofErr w:type="spellEnd"/>
      <w:r w:rsidRPr="00B13FAF">
        <w:rPr>
          <w:rFonts w:ascii="Times New Roman" w:eastAsia="Times New Roman" w:hAnsi="Times New Roman" w:cs="Times New Roman"/>
          <w:sz w:val="28"/>
          <w:lang w:val="ru-RU"/>
        </w:rPr>
        <w:t xml:space="preserve"> по-прежнему остаются переход путей в несанкционированном месте и перед близко идущим поездом.</w:t>
      </w:r>
    </w:p>
    <w:p w:rsidR="00B13FAF" w:rsidRPr="00B13FAF" w:rsidRDefault="00B13FAF" w:rsidP="00B13FAF">
      <w:pPr>
        <w:spacing w:after="4" w:line="280" w:lineRule="auto"/>
        <w:ind w:left="23" w:right="143" w:firstLine="710"/>
        <w:jc w:val="both"/>
        <w:rPr>
          <w:lang w:val="ru-RU"/>
        </w:rPr>
      </w:pPr>
      <w:r w:rsidRPr="00B13FAF">
        <w:rPr>
          <w:rFonts w:ascii="Times New Roman" w:eastAsia="Times New Roman" w:hAnsi="Times New Roman" w:cs="Times New Roman"/>
          <w:sz w:val="28"/>
          <w:lang w:val="ru-RU"/>
        </w:rPr>
        <w:t xml:space="preserve">Особая проблема — </w:t>
      </w:r>
      <w:proofErr w:type="spellStart"/>
      <w:r w:rsidRPr="00B13FAF">
        <w:rPr>
          <w:rFonts w:ascii="Times New Roman" w:eastAsia="Times New Roman" w:hAnsi="Times New Roman" w:cs="Times New Roman"/>
          <w:sz w:val="28"/>
          <w:lang w:val="ru-RU"/>
        </w:rPr>
        <w:t>травмирование</w:t>
      </w:r>
      <w:proofErr w:type="spellEnd"/>
      <w:r w:rsidRPr="00B13FAF">
        <w:rPr>
          <w:rFonts w:ascii="Times New Roman" w:eastAsia="Times New Roman" w:hAnsi="Times New Roman" w:cs="Times New Roman"/>
          <w:sz w:val="28"/>
          <w:lang w:val="ru-RU"/>
        </w:rPr>
        <w:t xml:space="preserve"> детей и подростков на железной дороге. Причина несчастных случаев с несовершеннолетними либо вина взрослых, либо беспечность самих подростков, либо хулиганство, в любом случае — грубое нарушение правил нахождения на железной дороге.</w:t>
      </w:r>
    </w:p>
    <w:p w:rsidR="00DF4FCB" w:rsidRPr="00B13FAF" w:rsidRDefault="00DF4FCB">
      <w:pPr>
        <w:rPr>
          <w:lang w:val="ru-RU"/>
        </w:rPr>
      </w:pPr>
    </w:p>
    <w:sectPr w:rsidR="00DF4FCB" w:rsidRPr="00B1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98"/>
    <w:rsid w:val="005E7C98"/>
    <w:rsid w:val="00B13FAF"/>
    <w:rsid w:val="00D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AF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FAF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AF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FAF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ТЕ</dc:creator>
  <cp:keywords/>
  <dc:description/>
  <cp:lastModifiedBy>Куликова ТЕ</cp:lastModifiedBy>
  <cp:revision>2</cp:revision>
  <dcterms:created xsi:type="dcterms:W3CDTF">2022-05-17T15:35:00Z</dcterms:created>
  <dcterms:modified xsi:type="dcterms:W3CDTF">2022-05-17T15:38:00Z</dcterms:modified>
</cp:coreProperties>
</file>