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91698D">
        <w:trPr>
          <w:trHeight w:val="1620"/>
        </w:trPr>
        <w:tc>
          <w:tcPr>
            <w:tcW w:w="4786" w:type="dxa"/>
          </w:tcPr>
          <w:p w:rsidR="0091698D" w:rsidRDefault="0091698D">
            <w:pPr>
              <w:snapToGrid w:val="0"/>
              <w:spacing w:after="0" w:line="200" w:lineRule="atLeast"/>
              <w:jc w:val="center"/>
            </w:pPr>
          </w:p>
          <w:p w:rsidR="0091698D" w:rsidRDefault="00A147A8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8096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98D">
        <w:trPr>
          <w:trHeight w:val="955"/>
        </w:trPr>
        <w:tc>
          <w:tcPr>
            <w:tcW w:w="4786" w:type="dxa"/>
          </w:tcPr>
          <w:p w:rsidR="0091698D" w:rsidRDefault="00A147A8">
            <w:pPr>
              <w:snapToGrid w:val="0"/>
              <w:spacing w:before="120"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АДМИНИСТРАЦИЯ  ГРЯЗИНСКОГО</w:t>
            </w:r>
          </w:p>
          <w:p w:rsidR="0091698D" w:rsidRDefault="00A147A8">
            <w:pPr>
              <w:pStyle w:val="1"/>
              <w:numPr>
                <w:ilvl w:val="0"/>
                <w:numId w:val="0"/>
              </w:numPr>
              <w:tabs>
                <w:tab w:val="left" w:pos="1788"/>
                <w:tab w:val="left" w:pos="4260"/>
              </w:tabs>
              <w:spacing w:line="200" w:lineRule="atLeast"/>
              <w:ind w:left="709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РАЙОНА</w:t>
            </w:r>
          </w:p>
          <w:p w:rsidR="0091698D" w:rsidRDefault="00A147A8">
            <w:pPr>
              <w:pStyle w:val="1"/>
              <w:numPr>
                <w:ilvl w:val="0"/>
                <w:numId w:val="2"/>
              </w:numPr>
              <w:tabs>
                <w:tab w:val="left" w:pos="348"/>
              </w:tabs>
              <w:spacing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ОТДЕЛ   ОБРАЗОВАНИЯ</w:t>
            </w:r>
          </w:p>
          <w:p w:rsidR="0091698D" w:rsidRDefault="0091698D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8D" w:rsidRDefault="00A147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 ул., д.38,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698D" w:rsidRDefault="00A147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обл.,  399050</w:t>
            </w:r>
          </w:p>
          <w:p w:rsidR="0091698D" w:rsidRDefault="00A147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(261) 2-25-51</w:t>
            </w:r>
          </w:p>
          <w:p w:rsidR="0091698D" w:rsidRDefault="0091698D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8D" w:rsidRDefault="00A147A8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К А З</w:t>
            </w:r>
          </w:p>
          <w:p w:rsidR="0091698D" w:rsidRDefault="0091698D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8D" w:rsidRDefault="00A147A8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25.01.21г.                              № 24 </w:t>
            </w:r>
          </w:p>
          <w:p w:rsidR="0091698D" w:rsidRDefault="0091698D">
            <w:pPr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98D" w:rsidRDefault="0091698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91698D" w:rsidRDefault="0091698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91698D" w:rsidRDefault="00A147A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районного конкурса</w:t>
      </w:r>
    </w:p>
    <w:p w:rsidR="0091698D" w:rsidRDefault="00A147A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детской фотографии «Юность России»</w:t>
      </w:r>
    </w:p>
    <w:p w:rsidR="0091698D" w:rsidRDefault="0091698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91698D" w:rsidRDefault="00A147A8">
      <w:pPr>
        <w:pStyle w:val="a5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и развития детского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фототворчества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повышения уровня  мастерства в области фотоискусства, развития межкультурного диалога у детей, подростков и  молодёжи в соответствии с утверждённым начальником отдела образования Положением с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23.12.2020г. по 15.01.2021г. проводился районный конкурс детской фотографии «Юность России».</w:t>
      </w:r>
    </w:p>
    <w:p w:rsidR="0091698D" w:rsidRDefault="00A147A8">
      <w:pPr>
        <w:pStyle w:val="a5"/>
        <w:tabs>
          <w:tab w:val="left" w:pos="9923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были представлены около 200 работ из 15 ОУ города и района: СОШ № 4,5,10,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с.В.Телелюй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с.Фащёвка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п.свх.Прибытковский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с.Казинка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п.свх.Песковатский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с.Двуречки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НОШ № 7,  ЦРТДЮ.</w:t>
      </w:r>
    </w:p>
    <w:p w:rsidR="0091698D" w:rsidRDefault="00A147A8">
      <w:pPr>
        <w:pStyle w:val="a5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Положению о конкурсе все работы оценивались в следующих номинациях: «Портрет», «Пейзаж»,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«Макро», «Мобильное фото», «Репортаж», «Серия», «Эксперимент». 30  работ были направлены на аналогичный областной конкурс.</w:t>
      </w:r>
    </w:p>
    <w:p w:rsidR="0091698D" w:rsidRDefault="00A147A8">
      <w:pPr>
        <w:pStyle w:val="a5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оргкомитета </w:t>
      </w:r>
    </w:p>
    <w:p w:rsidR="0091698D" w:rsidRDefault="0091698D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1698D" w:rsidRDefault="00A147A8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1698D" w:rsidRDefault="0091698D">
      <w:pPr>
        <w:pStyle w:val="a5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91698D" w:rsidRDefault="00A147A8" w:rsidP="00803174">
      <w:pPr>
        <w:pStyle w:val="a5"/>
        <w:spacing w:afterLines="5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За высокое качество и профессиональное выполнение работ признать победителями и наградить почётными грамотами отдела образования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следующих обучающихся:</w:t>
      </w:r>
    </w:p>
    <w:p w:rsidR="0091698D" w:rsidRDefault="00A147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 7-13 лет:</w:t>
      </w: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«Пейзаж»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Щербатых Алина,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обучающаяся МБОУ СОШ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91698D" w:rsidRDefault="00A147A8" w:rsidP="00803174">
      <w:pPr>
        <w:pStyle w:val="a5"/>
        <w:spacing w:afterLines="30" w:after="72"/>
        <w:ind w:left="227" w:hanging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Бобровский Роман,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</w:t>
      </w:r>
    </w:p>
    <w:p w:rsidR="0091698D" w:rsidRDefault="00A147A8" w:rsidP="00803174">
      <w:pPr>
        <w:pStyle w:val="a5"/>
        <w:spacing w:afterLines="30" w:after="72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место – Евдокимова Дарья,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91698D" w:rsidRDefault="00A147A8" w:rsidP="00803174">
      <w:pPr>
        <w:spacing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место – Бондаренко Дмитрий, обучающийся МБУ ДО ЦРТДЮ, рук. Куликова Т.Е.</w:t>
      </w: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Анималистика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91698D" w:rsidRDefault="00A147A8" w:rsidP="00803174">
      <w:pPr>
        <w:pStyle w:val="a5"/>
        <w:spacing w:afterLines="30" w:after="72"/>
        <w:ind w:left="234" w:hanging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Суворов Константин,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рук.Басинских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Степ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нова Юлия,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рук.Орлова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91698D" w:rsidRDefault="00A147A8" w:rsidP="00803174">
      <w:pPr>
        <w:pStyle w:val="a5"/>
        <w:spacing w:afterLines="30" w:after="72"/>
        <w:ind w:left="227" w:hanging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рук.Плотникова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с.В.Телелюй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Панов Павел, обучающийся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Разводов Иван, обучающийся МБОУ СОШ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«Портрет»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Пузырёв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обучающийся 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Чистозвонова Екатерина,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Колесникова Мария, обучающаяся МБОУ СОШ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91698D" w:rsidRDefault="00A147A8" w:rsidP="00803174">
      <w:pPr>
        <w:pStyle w:val="a5"/>
        <w:spacing w:afterLines="30" w:after="72"/>
        <w:ind w:left="227" w:hanging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Маринина Екатерина,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рук.Куропаткина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«Макро»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рук.Плотникова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обучающаяся МБУ ДО ЦРТДЮ 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Е.В..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«Серия»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Высоцкая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азинка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рук. Бородина Е.Н.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Селезнёв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Павел, обучающийся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Смекалина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91698D" w:rsidRDefault="00916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«Репортаж»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Приладышева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обучающаяся МБОУ СОШ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Моисеев Никита,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азинка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рук.Плотников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«Мобильное фото»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Ряжских Елизавета , обучающаяся МБОУ НОШ № 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ерёвкина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рук.Чебукина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, обучающаяся МБОУ НОШ № 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Чубов Илья, обучающийся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«Эксперимент»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Егор, обучающийся МБОУ СОШ №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кушова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Макиенко Дарья, обучающаяся МБОУ СОШ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Александр, обучающийся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91698D" w:rsidRDefault="0091698D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98D" w:rsidRDefault="00A147A8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 14-17 лет:</w:t>
      </w: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«Пейзаж» </w:t>
      </w:r>
    </w:p>
    <w:p w:rsidR="0091698D" w:rsidRDefault="00A147A8" w:rsidP="00803174">
      <w:pPr>
        <w:pStyle w:val="a5"/>
        <w:spacing w:afterLines="30" w:after="72"/>
        <w:ind w:left="227" w:hanging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Чеботарёва Ульяна,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вуречки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рук.Чеботарёва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Ковалёв Даниил,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рук.Ковалёва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Калинина Лада,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Маркова Дарья, обучающаяся 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Анималистика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Колесова Екатерина,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Макарова Анастасия, обучающаяся МБОУ СОШ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олдышева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С.Я.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Забродин Дмитрий,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рук.Басинских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«Портрет»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Колесова Екатерина,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Кабанова Светлана,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Зотова Екатерина,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Калинина Лада,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Бакланова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обучающаяся МБОУ СОШ №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«Макро»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Алина, обучающаяся МБОУ СОШ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 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не присуждать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«Серия»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Калинина Лидия,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 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1698D" w:rsidRDefault="00A147A8" w:rsidP="00803174">
      <w:pPr>
        <w:pStyle w:val="a5"/>
        <w:spacing w:afterLines="30" w:after="72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Костина Анастасия, обучающаяся МБОУ СОШ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91698D" w:rsidRDefault="00A147A8" w:rsidP="00803174">
      <w:pPr>
        <w:pStyle w:val="a5"/>
        <w:spacing w:afterLines="30" w:after="72"/>
        <w:ind w:left="227" w:hanging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азинка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рук.Плотников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91698D" w:rsidRDefault="0091698D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«Репортаж»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Колесова Екатерина, обучающаяся МБУ ДО ЦРТДЮ,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Ковалёв Даниил,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рук.Ковалёва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место – Калинина Лада,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 </w:t>
      </w:r>
    </w:p>
    <w:p w:rsidR="0091698D" w:rsidRDefault="00A147A8" w:rsidP="00803174">
      <w:pPr>
        <w:pStyle w:val="a5"/>
        <w:spacing w:afterLines="30" w:after="72"/>
        <w:ind w:left="227" w:hanging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Курышева Дарья,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Прибытковский,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Суворов Роман,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рук.Басинских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«Мобильное фото»</w:t>
      </w:r>
    </w:p>
    <w:p w:rsidR="0091698D" w:rsidRDefault="00A147A8" w:rsidP="00803174">
      <w:pPr>
        <w:pStyle w:val="a5"/>
        <w:spacing w:afterLines="30" w:after="72"/>
        <w:ind w:left="227" w:hanging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с.В.Телелюй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обучающаяся МБОУ СОШ №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елолипецкая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91698D" w:rsidRDefault="00A147A8" w:rsidP="00803174">
      <w:pPr>
        <w:pStyle w:val="a5"/>
        <w:spacing w:afterLines="30" w:after="72"/>
        <w:ind w:left="227" w:hanging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Марчуков Данила,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Прибытковский,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698D" w:rsidRDefault="00A147A8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«Эксперимент»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Приладышев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Юрий, обучающийся МБОУ СОШ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Калинина Лидия,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рук.Калинина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 </w:t>
      </w:r>
    </w:p>
    <w:p w:rsidR="0091698D" w:rsidRDefault="00A147A8" w:rsidP="00803174">
      <w:pPr>
        <w:pStyle w:val="a5"/>
        <w:spacing w:afterLines="30" w:after="72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Ковалёв Захар, обучающийся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рук.Таныгина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Ю.А..</w:t>
      </w:r>
    </w:p>
    <w:p w:rsidR="0091698D" w:rsidRDefault="00A147A8">
      <w:pPr>
        <w:pStyle w:val="a5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обучающаяся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рук.Орлова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</w:t>
      </w:r>
    </w:p>
    <w:p w:rsidR="0091698D" w:rsidRDefault="0091698D">
      <w:pPr>
        <w:pStyle w:val="a5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698D" w:rsidRDefault="00A147A8">
      <w:pPr>
        <w:pStyle w:val="a5"/>
        <w:ind w:leftChars="100" w:left="244" w:rightChars="51" w:right="112" w:hangingChars="10" w:hanging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Работы победителей по всем номинациям в каждой возрастной группе направить в ГБУ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Липецкой области» для участия в областном этапе конкурса «Юность России».</w:t>
      </w:r>
    </w:p>
    <w:p w:rsidR="0091698D" w:rsidRDefault="0091698D">
      <w:pPr>
        <w:pStyle w:val="1"/>
        <w:numPr>
          <w:ilvl w:val="0"/>
          <w:numId w:val="0"/>
        </w:numPr>
        <w:ind w:left="720"/>
      </w:pPr>
    </w:p>
    <w:p w:rsidR="0091698D" w:rsidRDefault="00A147A8">
      <w:pPr>
        <w:pStyle w:val="a5"/>
        <w:ind w:leftChars="109" w:left="828" w:hangingChars="245" w:hanging="5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отдела образования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А.Ю.Васильева</w:t>
      </w:r>
      <w:proofErr w:type="spellEnd"/>
    </w:p>
    <w:p w:rsidR="0091698D" w:rsidRDefault="00A147A8">
      <w:pPr>
        <w:pStyle w:val="a5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1698D" w:rsidRDefault="0091698D">
      <w:pPr>
        <w:pStyle w:val="a5"/>
        <w:ind w:firstLine="284"/>
        <w:rPr>
          <w:rFonts w:ascii="Times New Roman" w:hAnsi="Times New Roman"/>
        </w:rPr>
      </w:pPr>
    </w:p>
    <w:p w:rsidR="0091698D" w:rsidRDefault="0091698D">
      <w:pPr>
        <w:pStyle w:val="a5"/>
        <w:ind w:firstLine="284"/>
        <w:rPr>
          <w:rFonts w:ascii="Times New Roman" w:hAnsi="Times New Roman"/>
        </w:rPr>
      </w:pPr>
    </w:p>
    <w:p w:rsidR="0091698D" w:rsidRDefault="0091698D"/>
    <w:p w:rsidR="0091698D" w:rsidRDefault="0091698D"/>
    <w:p w:rsidR="0091698D" w:rsidRDefault="0091698D"/>
    <w:sectPr w:rsidR="0091698D" w:rsidSect="00A147A8">
      <w:footnotePr>
        <w:pos w:val="beneathText"/>
      </w:footnotePr>
      <w:pgSz w:w="11905" w:h="16837"/>
      <w:pgMar w:top="1134" w:right="850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A2C49"/>
    <w:rsid w:val="00012DA7"/>
    <w:rsid w:val="0001733A"/>
    <w:rsid w:val="0002425C"/>
    <w:rsid w:val="00037CA4"/>
    <w:rsid w:val="00041CFF"/>
    <w:rsid w:val="00052E29"/>
    <w:rsid w:val="0008708E"/>
    <w:rsid w:val="0008725E"/>
    <w:rsid w:val="000910E7"/>
    <w:rsid w:val="000A22B5"/>
    <w:rsid w:val="000A550E"/>
    <w:rsid w:val="000E50AB"/>
    <w:rsid w:val="000F6CA7"/>
    <w:rsid w:val="00111879"/>
    <w:rsid w:val="00122692"/>
    <w:rsid w:val="00136D42"/>
    <w:rsid w:val="00156DF7"/>
    <w:rsid w:val="001857B9"/>
    <w:rsid w:val="001B0022"/>
    <w:rsid w:val="001B7CDA"/>
    <w:rsid w:val="001C2509"/>
    <w:rsid w:val="001F209E"/>
    <w:rsid w:val="00202FEC"/>
    <w:rsid w:val="00223F66"/>
    <w:rsid w:val="00226DA0"/>
    <w:rsid w:val="0023783B"/>
    <w:rsid w:val="00243A9A"/>
    <w:rsid w:val="00295540"/>
    <w:rsid w:val="002D1B99"/>
    <w:rsid w:val="002E619E"/>
    <w:rsid w:val="002F22AC"/>
    <w:rsid w:val="002F22BF"/>
    <w:rsid w:val="00301B1F"/>
    <w:rsid w:val="00312D35"/>
    <w:rsid w:val="00337E03"/>
    <w:rsid w:val="00354A90"/>
    <w:rsid w:val="003578DD"/>
    <w:rsid w:val="00357D9C"/>
    <w:rsid w:val="00384E10"/>
    <w:rsid w:val="00392794"/>
    <w:rsid w:val="003B5BB7"/>
    <w:rsid w:val="003D427F"/>
    <w:rsid w:val="0042346F"/>
    <w:rsid w:val="0042786C"/>
    <w:rsid w:val="00432972"/>
    <w:rsid w:val="004620A9"/>
    <w:rsid w:val="00467880"/>
    <w:rsid w:val="004723D2"/>
    <w:rsid w:val="00472609"/>
    <w:rsid w:val="00474280"/>
    <w:rsid w:val="00474451"/>
    <w:rsid w:val="00475ECE"/>
    <w:rsid w:val="004C3FA0"/>
    <w:rsid w:val="004C61F1"/>
    <w:rsid w:val="004D4FF8"/>
    <w:rsid w:val="004E3641"/>
    <w:rsid w:val="004F5776"/>
    <w:rsid w:val="004F7074"/>
    <w:rsid w:val="005232F2"/>
    <w:rsid w:val="005245D7"/>
    <w:rsid w:val="00546F33"/>
    <w:rsid w:val="00591297"/>
    <w:rsid w:val="005954F9"/>
    <w:rsid w:val="00595B39"/>
    <w:rsid w:val="005A7DAF"/>
    <w:rsid w:val="005B0946"/>
    <w:rsid w:val="005C2C08"/>
    <w:rsid w:val="005C695D"/>
    <w:rsid w:val="005D7BE1"/>
    <w:rsid w:val="005E2A5A"/>
    <w:rsid w:val="005E5353"/>
    <w:rsid w:val="005E6D92"/>
    <w:rsid w:val="005F3FAE"/>
    <w:rsid w:val="00631544"/>
    <w:rsid w:val="00680EFD"/>
    <w:rsid w:val="00681A19"/>
    <w:rsid w:val="006A5C65"/>
    <w:rsid w:val="006B2D59"/>
    <w:rsid w:val="006C38C2"/>
    <w:rsid w:val="00737CDD"/>
    <w:rsid w:val="00746CB4"/>
    <w:rsid w:val="007560F6"/>
    <w:rsid w:val="007640D0"/>
    <w:rsid w:val="00770930"/>
    <w:rsid w:val="00792F88"/>
    <w:rsid w:val="007A2779"/>
    <w:rsid w:val="007A7236"/>
    <w:rsid w:val="007E3698"/>
    <w:rsid w:val="007E73FE"/>
    <w:rsid w:val="007F3840"/>
    <w:rsid w:val="008019F5"/>
    <w:rsid w:val="00803174"/>
    <w:rsid w:val="0081486D"/>
    <w:rsid w:val="008159E4"/>
    <w:rsid w:val="008379F8"/>
    <w:rsid w:val="00870858"/>
    <w:rsid w:val="008724B3"/>
    <w:rsid w:val="00882C91"/>
    <w:rsid w:val="008A2C49"/>
    <w:rsid w:val="008A5656"/>
    <w:rsid w:val="00902CD9"/>
    <w:rsid w:val="009038B4"/>
    <w:rsid w:val="0091698D"/>
    <w:rsid w:val="00934A11"/>
    <w:rsid w:val="00963048"/>
    <w:rsid w:val="009724BA"/>
    <w:rsid w:val="009C750B"/>
    <w:rsid w:val="009E0FA6"/>
    <w:rsid w:val="009F0885"/>
    <w:rsid w:val="00A147A8"/>
    <w:rsid w:val="00A30569"/>
    <w:rsid w:val="00A3481C"/>
    <w:rsid w:val="00A43046"/>
    <w:rsid w:val="00A53DD9"/>
    <w:rsid w:val="00A555B9"/>
    <w:rsid w:val="00A76685"/>
    <w:rsid w:val="00A7776E"/>
    <w:rsid w:val="00A8174C"/>
    <w:rsid w:val="00A819DA"/>
    <w:rsid w:val="00AA4638"/>
    <w:rsid w:val="00AB759A"/>
    <w:rsid w:val="00AC05EB"/>
    <w:rsid w:val="00AC6F43"/>
    <w:rsid w:val="00AE15BD"/>
    <w:rsid w:val="00AF1590"/>
    <w:rsid w:val="00B160E3"/>
    <w:rsid w:val="00B16B56"/>
    <w:rsid w:val="00B3214D"/>
    <w:rsid w:val="00B3575E"/>
    <w:rsid w:val="00B54B99"/>
    <w:rsid w:val="00B608C0"/>
    <w:rsid w:val="00B7547B"/>
    <w:rsid w:val="00BA0532"/>
    <w:rsid w:val="00BA4D6B"/>
    <w:rsid w:val="00BB7F9D"/>
    <w:rsid w:val="00BD4525"/>
    <w:rsid w:val="00BE016E"/>
    <w:rsid w:val="00BF612F"/>
    <w:rsid w:val="00C13816"/>
    <w:rsid w:val="00C140CD"/>
    <w:rsid w:val="00C4740F"/>
    <w:rsid w:val="00C626C1"/>
    <w:rsid w:val="00C74793"/>
    <w:rsid w:val="00C951EC"/>
    <w:rsid w:val="00C96855"/>
    <w:rsid w:val="00CB59E3"/>
    <w:rsid w:val="00CD3EFC"/>
    <w:rsid w:val="00CD749E"/>
    <w:rsid w:val="00D11E24"/>
    <w:rsid w:val="00D82198"/>
    <w:rsid w:val="00D975E3"/>
    <w:rsid w:val="00DA2773"/>
    <w:rsid w:val="00DA2BD5"/>
    <w:rsid w:val="00DB6749"/>
    <w:rsid w:val="00DC17F3"/>
    <w:rsid w:val="00DD7132"/>
    <w:rsid w:val="00DF0AF3"/>
    <w:rsid w:val="00DF10BF"/>
    <w:rsid w:val="00DF3799"/>
    <w:rsid w:val="00E16D8E"/>
    <w:rsid w:val="00E209B5"/>
    <w:rsid w:val="00E26C86"/>
    <w:rsid w:val="00E30E59"/>
    <w:rsid w:val="00E36B79"/>
    <w:rsid w:val="00E544F7"/>
    <w:rsid w:val="00E720E1"/>
    <w:rsid w:val="00EA52E4"/>
    <w:rsid w:val="00EA569B"/>
    <w:rsid w:val="00EB1603"/>
    <w:rsid w:val="00EB2FE7"/>
    <w:rsid w:val="00EC48D2"/>
    <w:rsid w:val="00ED74CE"/>
    <w:rsid w:val="00EE10CE"/>
    <w:rsid w:val="00EE1FE0"/>
    <w:rsid w:val="00EE6814"/>
    <w:rsid w:val="00EF75ED"/>
    <w:rsid w:val="00F13933"/>
    <w:rsid w:val="00F43405"/>
    <w:rsid w:val="00F509C2"/>
    <w:rsid w:val="00F63BE0"/>
    <w:rsid w:val="00F65144"/>
    <w:rsid w:val="00FE1B7D"/>
    <w:rsid w:val="185A21D8"/>
    <w:rsid w:val="3ABB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Calibri" w:eastAsia="Calibri" w:hAnsi="Calibri" w:cs="Calibri"/>
      <w:sz w:val="28"/>
      <w:lang w:eastAsia="ar-SA"/>
    </w:rPr>
  </w:style>
  <w:style w:type="paragraph" w:styleId="a5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AD5A2-282B-4D08-95AB-301C5558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Т.Е.</dc:creator>
  <cp:lastModifiedBy>Куликова ТЕ</cp:lastModifiedBy>
  <cp:revision>40</cp:revision>
  <cp:lastPrinted>2021-01-27T12:33:00Z</cp:lastPrinted>
  <dcterms:created xsi:type="dcterms:W3CDTF">2015-02-26T06:17:00Z</dcterms:created>
  <dcterms:modified xsi:type="dcterms:W3CDTF">2021-02-01T19:25:00Z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