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auto"/>
        <w:tabs>
          <w:tab w:val="left" w:pos="6258"/>
        </w:tabs>
        <w:spacing w:before="0" w:line="280" w:lineRule="exact"/>
        <w:ind w:left="5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Утверждаю:</w:t>
      </w:r>
    </w:p>
    <w:p>
      <w:pPr>
        <w:pStyle w:val="11"/>
        <w:shd w:val="clear" w:color="auto" w:fill="auto"/>
        <w:tabs>
          <w:tab w:val="left" w:pos="6258"/>
        </w:tabs>
        <w:spacing w:before="0" w:line="280" w:lineRule="exact"/>
        <w:ind w:left="5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Начальник отдела образования</w:t>
      </w:r>
    </w:p>
    <w:p>
      <w:pPr>
        <w:pStyle w:val="11"/>
        <w:shd w:val="clear" w:color="auto" w:fill="auto"/>
        <w:spacing w:before="0" w:line="280" w:lineRule="exact"/>
        <w:ind w:left="5360"/>
        <w:rPr>
          <w:sz w:val="24"/>
          <w:szCs w:val="24"/>
        </w:rPr>
      </w:pPr>
      <w:r>
        <w:rPr>
          <w:sz w:val="24"/>
          <w:szCs w:val="24"/>
        </w:rPr>
        <w:t xml:space="preserve">   А.Ю.Васильева _____________</w:t>
      </w:r>
    </w:p>
    <w:p>
      <w:pPr>
        <w:pStyle w:val="11"/>
        <w:shd w:val="clear" w:color="auto" w:fill="auto"/>
        <w:tabs>
          <w:tab w:val="left" w:pos="6258"/>
        </w:tabs>
        <w:spacing w:before="0" w:line="280" w:lineRule="exact"/>
        <w:ind w:left="5360"/>
        <w:jc w:val="right"/>
        <w:rPr>
          <w:sz w:val="24"/>
          <w:szCs w:val="24"/>
        </w:rPr>
      </w:pPr>
    </w:p>
    <w:p>
      <w:pPr>
        <w:pStyle w:val="9"/>
        <w:shd w:val="clear" w:color="auto" w:fill="auto"/>
        <w:spacing w:after="0" w:line="307" w:lineRule="exact"/>
        <w:ind w:left="280"/>
        <w:rPr>
          <w:rStyle w:val="12"/>
          <w:b/>
          <w:bCs/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>ПОЛОЖЕНИЕ</w:t>
      </w:r>
    </w:p>
    <w:p>
      <w:pPr>
        <w:pStyle w:val="9"/>
        <w:shd w:val="clear" w:color="auto" w:fill="auto"/>
        <w:spacing w:after="0" w:line="307" w:lineRule="exact"/>
        <w:ind w:left="280"/>
        <w:rPr>
          <w:sz w:val="24"/>
          <w:szCs w:val="24"/>
        </w:rPr>
      </w:pPr>
      <w:r>
        <w:rPr>
          <w:rStyle w:val="12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 заочном этапе районной  акции «Письмо ЮИД»</w:t>
      </w:r>
    </w:p>
    <w:p>
      <w:pPr>
        <w:pStyle w:val="9"/>
        <w:shd w:val="clear" w:color="auto" w:fill="auto"/>
        <w:tabs>
          <w:tab w:val="left" w:pos="1014"/>
        </w:tabs>
        <w:spacing w:after="0" w:line="317" w:lineRule="exact"/>
        <w:ind w:left="760"/>
        <w:rPr>
          <w:sz w:val="24"/>
          <w:szCs w:val="24"/>
        </w:rPr>
      </w:pPr>
      <w:r>
        <w:rPr>
          <w:sz w:val="24"/>
          <w:szCs w:val="24"/>
        </w:rPr>
        <w:t>1.Общие положения</w:t>
      </w:r>
    </w:p>
    <w:p>
      <w:pPr>
        <w:pStyle w:val="7"/>
        <w:shd w:val="clear" w:color="auto" w:fill="auto"/>
        <w:tabs>
          <w:tab w:val="left" w:pos="1018"/>
        </w:tabs>
        <w:spacing w:before="0" w:after="0" w:line="240" w:lineRule="auto"/>
        <w:ind w:left="284" w:right="320"/>
        <w:jc w:val="both"/>
        <w:rPr>
          <w:sz w:val="24"/>
          <w:szCs w:val="24"/>
        </w:rPr>
      </w:pPr>
      <w:r>
        <w:rPr>
          <w:sz w:val="24"/>
          <w:szCs w:val="24"/>
        </w:rPr>
        <w:t>1.1.Настоящее Положение определяет порядок организации и проведения заочного этапа районной акции «Письмо ЮИД» (далее - Акция).</w:t>
      </w:r>
    </w:p>
    <w:p>
      <w:pPr>
        <w:pStyle w:val="7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1.2.Организацию и проведение районной акции осуществляет МБУ ДО  ЦРТДЮ. </w:t>
      </w:r>
    </w:p>
    <w:p>
      <w:pPr>
        <w:pStyle w:val="9"/>
        <w:shd w:val="clear" w:color="auto" w:fill="auto"/>
        <w:tabs>
          <w:tab w:val="left" w:pos="1115"/>
        </w:tabs>
        <w:spacing w:after="0" w:line="240" w:lineRule="auto"/>
        <w:ind w:left="760" w:hanging="476"/>
        <w:jc w:val="both"/>
        <w:rPr>
          <w:sz w:val="24"/>
          <w:szCs w:val="24"/>
        </w:rPr>
      </w:pPr>
      <w:r>
        <w:rPr>
          <w:sz w:val="24"/>
          <w:szCs w:val="24"/>
        </w:rPr>
        <w:t>1.3. Задачи Акции:</w:t>
      </w:r>
    </w:p>
    <w:p>
      <w:pPr>
        <w:pStyle w:val="7"/>
        <w:shd w:val="clear" w:color="auto" w:fill="auto"/>
        <w:tabs>
          <w:tab w:val="left" w:pos="1048"/>
        </w:tabs>
        <w:spacing w:before="0" w:after="0" w:line="240" w:lineRule="auto"/>
        <w:ind w:left="760" w:hanging="476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уровня детского дорожно-транспортного травматизма;</w:t>
      </w:r>
    </w:p>
    <w:p>
      <w:pPr>
        <w:pStyle w:val="7"/>
        <w:shd w:val="clear" w:color="auto" w:fill="auto"/>
        <w:tabs>
          <w:tab w:val="left" w:pos="1029"/>
        </w:tabs>
        <w:spacing w:before="0" w:after="0" w:line="240" w:lineRule="auto"/>
        <w:ind w:left="284" w:right="320" w:hanging="4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обучение учащихся образовательных учреждений навыкам  безопасного поведения на улицах, дорогах и в транспорте.</w:t>
      </w:r>
    </w:p>
    <w:p>
      <w:pPr>
        <w:pStyle w:val="7"/>
        <w:shd w:val="clear" w:color="auto" w:fill="auto"/>
        <w:tabs>
          <w:tab w:val="left" w:pos="1029"/>
        </w:tabs>
        <w:spacing w:before="0" w:after="0" w:line="240" w:lineRule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2.Участники Акции</w:t>
      </w:r>
    </w:p>
    <w:p>
      <w:pPr>
        <w:pStyle w:val="7"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2.1.Участники Акции - </w:t>
      </w:r>
      <w:r>
        <w:rPr>
          <w:b/>
          <w:bCs/>
          <w:sz w:val="24"/>
          <w:szCs w:val="24"/>
        </w:rPr>
        <w:t>педагоги</w:t>
      </w:r>
      <w:r>
        <w:rPr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обучающиеся</w:t>
      </w:r>
      <w:r>
        <w:rPr>
          <w:sz w:val="24"/>
          <w:szCs w:val="24"/>
        </w:rPr>
        <w:t xml:space="preserve"> общеобразовательных учреждений и                  учреждений дополнительного образования. </w:t>
      </w:r>
    </w:p>
    <w:p>
      <w:pPr>
        <w:pStyle w:val="7"/>
        <w:shd w:val="clear" w:color="auto" w:fill="auto"/>
        <w:spacing w:before="0" w:after="0" w:line="240" w:lineRule="auto"/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2.2. Для обучающихся Акция проводится среди следующих возрастных групп:</w:t>
      </w:r>
    </w:p>
    <w:p>
      <w:pPr>
        <w:pStyle w:val="7"/>
        <w:shd w:val="clear" w:color="auto" w:fill="auto"/>
        <w:tabs>
          <w:tab w:val="left" w:pos="124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- обучающиеся в возрасте от 7 до 13 лет;</w:t>
      </w:r>
    </w:p>
    <w:p>
      <w:pPr>
        <w:pStyle w:val="7"/>
        <w:shd w:val="clear" w:color="auto" w:fill="auto"/>
        <w:tabs>
          <w:tab w:val="left" w:pos="1240"/>
        </w:tabs>
        <w:spacing w:before="0" w:after="0"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- обучающиеся в возрасте от 13 до 18 лет.</w:t>
      </w:r>
    </w:p>
    <w:p>
      <w:pPr>
        <w:pStyle w:val="9"/>
        <w:shd w:val="clear" w:color="auto" w:fill="auto"/>
        <w:tabs>
          <w:tab w:val="left" w:pos="12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3.Основные направления и содержание Акции</w:t>
      </w:r>
    </w:p>
    <w:p>
      <w:pPr>
        <w:pStyle w:val="7"/>
        <w:shd w:val="clear" w:color="auto" w:fill="auto"/>
        <w:tabs>
          <w:tab w:val="left" w:pos="1023"/>
        </w:tabs>
        <w:spacing w:before="0" w:after="0" w:line="240" w:lineRule="auto"/>
        <w:ind w:left="284"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3.1</w:t>
      </w:r>
      <w:r>
        <w:rPr>
          <w:sz w:val="24"/>
          <w:szCs w:val="24"/>
          <w:u w:val="single"/>
        </w:rPr>
        <w:t xml:space="preserve">.Письма-обращения </w:t>
      </w:r>
      <w:r>
        <w:rPr>
          <w:sz w:val="24"/>
          <w:szCs w:val="24"/>
        </w:rPr>
        <w:t>необходимо подготовить по следующим    номинациям:</w:t>
      </w:r>
    </w:p>
    <w:p>
      <w:pPr>
        <w:pStyle w:val="7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Письмо-обращение к водителям </w:t>
      </w:r>
    </w:p>
    <w:p>
      <w:pPr>
        <w:pStyle w:val="7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Письмо-обращение к пешеходам</w:t>
      </w:r>
    </w:p>
    <w:p>
      <w:pPr>
        <w:pStyle w:val="7"/>
        <w:numPr>
          <w:ilvl w:val="2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right="320" w:hanging="13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Обращение к пассажирам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3.2. </w:t>
      </w:r>
      <w:r>
        <w:rPr>
          <w:bCs/>
          <w:sz w:val="24"/>
          <w:szCs w:val="24"/>
          <w:u w:val="single"/>
        </w:rPr>
        <w:t>Аудио и видео</w:t>
      </w:r>
      <w:r>
        <w:rPr>
          <w:bCs/>
          <w:sz w:val="24"/>
          <w:szCs w:val="24"/>
        </w:rPr>
        <w:t xml:space="preserve"> обращение к участникам дорожного движения (до 3 минут)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3.3. </w:t>
      </w:r>
      <w:r>
        <w:rPr>
          <w:bCs/>
          <w:sz w:val="24"/>
          <w:szCs w:val="24"/>
          <w:u w:val="single"/>
        </w:rPr>
        <w:t>Дополнительная номинация,</w:t>
      </w:r>
      <w:r>
        <w:rPr>
          <w:bCs/>
          <w:sz w:val="24"/>
          <w:szCs w:val="24"/>
        </w:rPr>
        <w:t xml:space="preserve"> посвящённая 75-летию победы в Великой Отечественной войне: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рассказы, сочинения о деятельности Госавтоинспекции в годы Великой Отечественной   войны;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рассказы о подвигах отрядов регулировщиках, водителях-фронтовиках;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рассказы о героических поступках сотрудников Госавтоинспекции;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поздравление ветеранов Великой Отечественной войны от юных инспекторов движения.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Работы могут быть выполнены с приложением рисунков и фотографий.</w:t>
      </w:r>
    </w:p>
    <w:p>
      <w:pPr>
        <w:pStyle w:val="7"/>
        <w:shd w:val="clear" w:color="auto" w:fill="auto"/>
        <w:tabs>
          <w:tab w:val="left" w:pos="1194"/>
        </w:tabs>
        <w:spacing w:before="0" w:after="0" w:line="240" w:lineRule="auto"/>
        <w:ind w:firstLine="2401" w:firstLineChars="10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4.Требования к работам</w:t>
      </w:r>
      <w:r>
        <w:rPr>
          <w:sz w:val="24"/>
          <w:szCs w:val="24"/>
        </w:rPr>
        <w:t>:</w:t>
      </w:r>
    </w:p>
    <w:p>
      <w:pPr>
        <w:pStyle w:val="7"/>
        <w:shd w:val="clear" w:color="auto" w:fill="auto"/>
        <w:tabs>
          <w:tab w:val="left" w:pos="1630"/>
        </w:tabs>
        <w:spacing w:before="0" w:after="0" w:line="240" w:lineRule="auto"/>
        <w:ind w:left="284" w:right="40" w:hanging="51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4.1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Работы предоставляются в электронном виде</w:t>
      </w:r>
      <w:r>
        <w:rPr>
          <w:b/>
          <w:sz w:val="24"/>
          <w:szCs w:val="24"/>
        </w:rPr>
        <w:t xml:space="preserve"> (цифровом варианте или сканированные копии).</w:t>
      </w:r>
    </w:p>
    <w:p>
      <w:pPr>
        <w:pStyle w:val="7"/>
        <w:shd w:val="clear" w:color="auto" w:fill="auto"/>
        <w:tabs>
          <w:tab w:val="left" w:pos="1630"/>
        </w:tabs>
        <w:spacing w:before="0" w:after="0" w:line="240" w:lineRule="auto"/>
        <w:ind w:left="284" w:right="40" w:hanging="51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4.2. Письмо-обращение должно быть написано от руки или напечатано.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7"/>
        <w:shd w:val="clear" w:color="auto" w:fill="auto"/>
        <w:tabs>
          <w:tab w:val="left" w:pos="1202"/>
          <w:tab w:val="left" w:pos="9218"/>
        </w:tabs>
        <w:spacing w:before="0" w:after="0"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b/>
          <w:sz w:val="24"/>
          <w:szCs w:val="24"/>
        </w:rPr>
        <w:t xml:space="preserve">Оригинальность и творческий подход </w:t>
      </w:r>
      <w:r>
        <w:rPr>
          <w:sz w:val="24"/>
          <w:szCs w:val="24"/>
        </w:rPr>
        <w:t>в оформлении письма  приветствуется и учитывается при оценке работ.</w:t>
      </w:r>
    </w:p>
    <w:p>
      <w:pPr>
        <w:pStyle w:val="9"/>
        <w:shd w:val="clear" w:color="auto" w:fill="auto"/>
        <w:tabs>
          <w:tab w:val="left" w:pos="1221"/>
        </w:tabs>
        <w:spacing w:after="0" w:line="240" w:lineRule="auto"/>
        <w:ind w:left="710"/>
        <w:rPr>
          <w:sz w:val="24"/>
          <w:szCs w:val="24"/>
        </w:rPr>
      </w:pPr>
      <w:bookmarkStart w:id="0" w:name="_GoBack"/>
      <w:bookmarkEnd w:id="0"/>
    </w:p>
    <w:p>
      <w:pPr>
        <w:pStyle w:val="9"/>
        <w:shd w:val="clear" w:color="auto" w:fill="auto"/>
        <w:tabs>
          <w:tab w:val="left" w:pos="1221"/>
        </w:tabs>
        <w:spacing w:after="0" w:line="240" w:lineRule="auto"/>
        <w:ind w:left="710" w:firstLine="1441" w:firstLineChars="600"/>
        <w:jc w:val="both"/>
        <w:rPr>
          <w:sz w:val="24"/>
          <w:szCs w:val="24"/>
        </w:rPr>
      </w:pPr>
      <w:r>
        <w:rPr>
          <w:sz w:val="24"/>
          <w:szCs w:val="24"/>
        </w:rPr>
        <w:t>5.Организация и проведение Акции</w:t>
      </w:r>
    </w:p>
    <w:p>
      <w:pPr>
        <w:pStyle w:val="7"/>
        <w:shd w:val="clear" w:color="auto" w:fill="auto"/>
        <w:tabs>
          <w:tab w:val="left" w:pos="1207"/>
          <w:tab w:val="left" w:pos="9218"/>
        </w:tabs>
        <w:spacing w:before="0" w:after="0" w:line="240" w:lineRule="auto"/>
        <w:ind w:left="284" w:right="40"/>
        <w:jc w:val="both"/>
        <w:rPr>
          <w:b/>
          <w:sz w:val="24"/>
          <w:szCs w:val="24"/>
        </w:rPr>
      </w:pPr>
      <w:r>
        <w:rPr>
          <w:sz w:val="24"/>
          <w:szCs w:val="24"/>
        </w:rPr>
        <w:t>5.1.Заявку на участие в Акции</w:t>
      </w:r>
      <w:r>
        <w:rPr>
          <w:b/>
          <w:sz w:val="24"/>
          <w:szCs w:val="24"/>
        </w:rPr>
        <w:t xml:space="preserve"> (номинация, Ф.И.О. автора, возраст, место учёбы или  работы, должность, телефон</w:t>
      </w:r>
      <w:r>
        <w:rPr>
          <w:sz w:val="24"/>
          <w:szCs w:val="24"/>
        </w:rPr>
        <w:t>) и материалы предоставить авторам самостоятельно до 13 апреля 2020г. по электронной почте</w:t>
      </w:r>
      <w:r>
        <w:rPr>
          <w:b/>
          <w:sz w:val="24"/>
          <w:szCs w:val="24"/>
        </w:rPr>
        <w:t xml:space="preserve"> pismo </w:t>
      </w:r>
      <w:r>
        <w:fldChar w:fldCharType="begin"/>
      </w:r>
      <w:r>
        <w:instrText xml:space="preserve"> HYPERLINK "mailto:uid@mail.ru" </w:instrText>
      </w:r>
      <w:r>
        <w:fldChar w:fldCharType="separate"/>
      </w:r>
      <w:r>
        <w:rPr>
          <w:rStyle w:val="3"/>
          <w:b/>
          <w:sz w:val="24"/>
          <w:szCs w:val="24"/>
        </w:rPr>
        <w:t>uid@mail.ru</w:t>
      </w:r>
      <w:r>
        <w:rPr>
          <w:rStyle w:val="3"/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а также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b/>
          <w:sz w:val="24"/>
          <w:szCs w:val="24"/>
        </w:rPr>
        <w:t xml:space="preserve"> продублировать конкурсные материалы на  электронную почту  ЦРТДЮ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"mailto:crtdugruazi@yandex.ru" </w:instrText>
      </w:r>
      <w:r>
        <w:fldChar w:fldCharType="separate"/>
      </w:r>
      <w:r>
        <w:rPr>
          <w:rStyle w:val="3"/>
          <w:sz w:val="24"/>
          <w:szCs w:val="24"/>
          <w:lang w:val="en-US"/>
        </w:rPr>
        <w:t>crtdugruazi</w:t>
      </w:r>
      <w:r>
        <w:rPr>
          <w:rStyle w:val="3"/>
          <w:sz w:val="24"/>
          <w:szCs w:val="24"/>
        </w:rPr>
        <w:t>@</w:t>
      </w:r>
      <w:r>
        <w:rPr>
          <w:rStyle w:val="3"/>
          <w:sz w:val="24"/>
          <w:szCs w:val="24"/>
          <w:lang w:val="en-US"/>
        </w:rPr>
        <w:t>yandex</w:t>
      </w:r>
      <w:r>
        <w:rPr>
          <w:rStyle w:val="3"/>
          <w:sz w:val="24"/>
          <w:szCs w:val="24"/>
        </w:rPr>
        <w:t>.</w:t>
      </w:r>
      <w:r>
        <w:rPr>
          <w:rStyle w:val="3"/>
          <w:sz w:val="24"/>
          <w:szCs w:val="24"/>
          <w:lang w:val="en-US"/>
        </w:rPr>
        <w:t>ru</w:t>
      </w:r>
      <w:r>
        <w:rPr>
          <w:rStyle w:val="3"/>
          <w:sz w:val="24"/>
          <w:szCs w:val="24"/>
          <w:lang w:val="en-US"/>
        </w:rPr>
        <w:fldChar w:fldCharType="end"/>
      </w:r>
      <w:r>
        <w:rPr>
          <w:b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5.2 </w:t>
      </w:r>
      <w:r>
        <w:rPr>
          <w:rFonts w:ascii="Times New Roman" w:hAnsi="Times New Roman" w:cs="Times New Roman"/>
          <w:sz w:val="24"/>
          <w:szCs w:val="24"/>
          <w:lang w:val="ru-RU"/>
        </w:rPr>
        <w:t>Итоги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заочного этапа Акции будут подведены жюри,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учшие работы отмечены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почётными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грамотами отдела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размещены  в группе социальной сети ВКонтакте «Союз ЮИД Липецкой области».                                                                                                    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C100B"/>
    <w:multiLevelType w:val="multilevel"/>
    <w:tmpl w:val="6EEC10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D08F7"/>
    <w:rsid w:val="0000318C"/>
    <w:rsid w:val="00004A32"/>
    <w:rsid w:val="0005380D"/>
    <w:rsid w:val="00057F6C"/>
    <w:rsid w:val="000E61E7"/>
    <w:rsid w:val="001640BD"/>
    <w:rsid w:val="0018222E"/>
    <w:rsid w:val="00196026"/>
    <w:rsid w:val="001C6479"/>
    <w:rsid w:val="002721E2"/>
    <w:rsid w:val="00391781"/>
    <w:rsid w:val="003A1E65"/>
    <w:rsid w:val="003A2547"/>
    <w:rsid w:val="003B21BC"/>
    <w:rsid w:val="0045336E"/>
    <w:rsid w:val="00471EA9"/>
    <w:rsid w:val="00473658"/>
    <w:rsid w:val="004D08F7"/>
    <w:rsid w:val="00520189"/>
    <w:rsid w:val="005A562D"/>
    <w:rsid w:val="005A719A"/>
    <w:rsid w:val="005B191C"/>
    <w:rsid w:val="005C63B4"/>
    <w:rsid w:val="00622F30"/>
    <w:rsid w:val="00671AC9"/>
    <w:rsid w:val="006B3CC9"/>
    <w:rsid w:val="00797969"/>
    <w:rsid w:val="00814096"/>
    <w:rsid w:val="00856242"/>
    <w:rsid w:val="00860289"/>
    <w:rsid w:val="00893D82"/>
    <w:rsid w:val="008C3489"/>
    <w:rsid w:val="008F3968"/>
    <w:rsid w:val="009E61F7"/>
    <w:rsid w:val="009E7D11"/>
    <w:rsid w:val="00A2419E"/>
    <w:rsid w:val="00A870F4"/>
    <w:rsid w:val="00AC06A6"/>
    <w:rsid w:val="00B40A80"/>
    <w:rsid w:val="00B658D1"/>
    <w:rsid w:val="00B7158F"/>
    <w:rsid w:val="00BB7152"/>
    <w:rsid w:val="00C87E0C"/>
    <w:rsid w:val="00D138C9"/>
    <w:rsid w:val="00D35E28"/>
    <w:rsid w:val="00D96E47"/>
    <w:rsid w:val="00E12B53"/>
    <w:rsid w:val="00E24AAE"/>
    <w:rsid w:val="00E809FC"/>
    <w:rsid w:val="00E857C5"/>
    <w:rsid w:val="00E97F61"/>
    <w:rsid w:val="00EC762A"/>
    <w:rsid w:val="00EF48F7"/>
    <w:rsid w:val="00F115AB"/>
    <w:rsid w:val="00F56C3F"/>
    <w:rsid w:val="00F6726B"/>
    <w:rsid w:val="0D8C5078"/>
    <w:rsid w:val="1F034EE0"/>
    <w:rsid w:val="39DC66EB"/>
    <w:rsid w:val="53FC22D4"/>
    <w:rsid w:val="7FC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_"/>
    <w:link w:val="7"/>
    <w:qFormat/>
    <w:locked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3"/>
    <w:basedOn w:val="1"/>
    <w:link w:val="6"/>
    <w:uiPriority w:val="0"/>
    <w:pPr>
      <w:widowControl w:val="0"/>
      <w:shd w:val="clear" w:color="auto" w:fill="FFFFFF"/>
      <w:spacing w:before="360" w:after="240" w:line="326" w:lineRule="exact"/>
    </w:pPr>
    <w:rPr>
      <w:rFonts w:ascii="Times New Roman" w:hAnsi="Times New Roman" w:eastAsia="Times New Roman" w:cs="Times New Roman"/>
      <w:sz w:val="27"/>
      <w:szCs w:val="27"/>
    </w:rPr>
  </w:style>
  <w:style w:type="character" w:customStyle="1" w:styleId="8">
    <w:name w:val="Основной текст (2)_"/>
    <w:link w:val="9"/>
    <w:locked/>
    <w:uiPriority w:val="0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9">
    <w:name w:val="Основной текст (2)"/>
    <w:basedOn w:val="1"/>
    <w:link w:val="8"/>
    <w:uiPriority w:val="0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0">
    <w:name w:val="Основной текст (4)_"/>
    <w:link w:val="11"/>
    <w:qFormat/>
    <w:locked/>
    <w:uiPriority w:val="0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 (4)"/>
    <w:basedOn w:val="1"/>
    <w:link w:val="10"/>
    <w:uiPriority w:val="0"/>
    <w:pPr>
      <w:widowControl w:val="0"/>
      <w:shd w:val="clear" w:color="auto" w:fill="FFFFFF"/>
      <w:spacing w:before="660" w:after="0" w:line="0" w:lineRule="atLeast"/>
    </w:pPr>
    <w:rPr>
      <w:rFonts w:ascii="Times New Roman" w:hAnsi="Times New Roman" w:eastAsia="Times New Roman" w:cs="Times New Roman"/>
      <w:sz w:val="19"/>
      <w:szCs w:val="19"/>
    </w:rPr>
  </w:style>
  <w:style w:type="character" w:customStyle="1" w:styleId="12">
    <w:name w:val="Основной текст (2) + Интервал 3 pt"/>
    <w:uiPriority w:val="0"/>
    <w:rPr>
      <w:rFonts w:hint="default" w:ascii="Times New Roman" w:hAnsi="Times New Roman" w:eastAsia="Times New Roman" w:cs="Times New Roman"/>
      <w:b/>
      <w:bCs/>
      <w:color w:val="000000"/>
      <w:spacing w:val="70"/>
      <w:w w:val="100"/>
      <w:position w:val="0"/>
      <w:sz w:val="27"/>
      <w:szCs w:val="27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18911-9D67-45D9-AAA3-DE73E9BA3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2</Pages>
  <Words>420</Words>
  <Characters>2398</Characters>
  <Lines>19</Lines>
  <Paragraphs>5</Paragraphs>
  <TotalTime>76</TotalTime>
  <ScaleCrop>false</ScaleCrop>
  <LinksUpToDate>false</LinksUpToDate>
  <CharactersWithSpaces>2813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2017-04-04T06:01:00Z</dcterms:created>
  <dc:creator>Рабочий</dc:creator>
  <cp:lastModifiedBy>crtdu48</cp:lastModifiedBy>
  <cp:lastPrinted>2019-05-27T11:18:00Z</cp:lastPrinted>
  <dcterms:modified xsi:type="dcterms:W3CDTF">2020-03-31T12:00:44Z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