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A" w:rsidRDefault="00417CB9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Утверждаю:</w:t>
      </w:r>
    </w:p>
    <w:p w:rsidR="00B3222A" w:rsidRDefault="00417CB9">
      <w:pPr>
        <w:pStyle w:val="a6"/>
        <w:ind w:firstLineChars="1900" w:firstLine="53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образования</w:t>
      </w:r>
    </w:p>
    <w:p w:rsidR="00B3222A" w:rsidRDefault="00417CB9">
      <w:pPr>
        <w:pStyle w:val="a6"/>
        <w:ind w:firstLineChars="1900" w:firstLine="53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 А.Ю. Васильева </w:t>
      </w:r>
    </w:p>
    <w:p w:rsidR="00B3222A" w:rsidRDefault="00B3222A">
      <w:pPr>
        <w:pStyle w:val="a6"/>
        <w:ind w:firstLineChars="1900" w:firstLine="5320"/>
        <w:rPr>
          <w:rFonts w:ascii="Times New Roman" w:hAnsi="Times New Roman"/>
          <w:bCs/>
          <w:sz w:val="28"/>
          <w:szCs w:val="28"/>
        </w:rPr>
      </w:pPr>
    </w:p>
    <w:p w:rsidR="00B3222A" w:rsidRDefault="00B3222A">
      <w:pPr>
        <w:pStyle w:val="a6"/>
        <w:rPr>
          <w:rFonts w:ascii="Times New Roman" w:hAnsi="Times New Roman"/>
          <w:b/>
          <w:sz w:val="28"/>
          <w:szCs w:val="28"/>
        </w:rPr>
      </w:pPr>
    </w:p>
    <w:p w:rsidR="00B3222A" w:rsidRDefault="00417C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3222A" w:rsidRDefault="00417CB9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районных авиамодельных соревнований,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посвящённых 60-летию полёта Ю.А. Гагарина в космос </w:t>
      </w:r>
    </w:p>
    <w:p w:rsidR="00B3222A" w:rsidRDefault="00B3222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3222A" w:rsidRDefault="00417CB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222A" w:rsidRDefault="00417CB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Цели и задачи соревнований.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воспитание гражданственности и патриотизма подрастающего поколения;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интереса к авиации и авиамодельному спорту;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расширение кругозора у</w:t>
      </w:r>
      <w:r>
        <w:rPr>
          <w:rFonts w:ascii="Times New Roman" w:hAnsi="Times New Roman"/>
          <w:sz w:val="28"/>
          <w:szCs w:val="28"/>
        </w:rPr>
        <w:t>частников соревнований.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Организацию, проведение и подведение итогов </w:t>
      </w:r>
      <w:r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МБУ ДО ЦРТДЮ.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2.  Участники соревнований</w:t>
      </w:r>
    </w:p>
    <w:p w:rsidR="00B3222A" w:rsidRDefault="00417CB9">
      <w:pPr>
        <w:pStyle w:val="a6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2.1.Участниками соревнований являются школьники 4-5 классов образовательн</w:t>
      </w:r>
      <w:r>
        <w:rPr>
          <w:rFonts w:ascii="Times New Roman" w:hAnsi="Times New Roman"/>
          <w:sz w:val="28"/>
          <w:szCs w:val="28"/>
        </w:rPr>
        <w:t xml:space="preserve">ых учреждений общего и дополнительного образования. 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 участию в соревнованиях допускаются одна или несколько команд от ОУ в составе 3 человек в каждой.</w:t>
      </w:r>
    </w:p>
    <w:p w:rsidR="00B3222A" w:rsidRDefault="00B3222A">
      <w:pPr>
        <w:pStyle w:val="a6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Условия и порядок проведения</w:t>
      </w:r>
    </w:p>
    <w:p w:rsidR="00B3222A" w:rsidRDefault="00417CB9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3.1.Соревнования по запуску летающих моделей проводятся </w:t>
      </w:r>
      <w:r>
        <w:rPr>
          <w:rFonts w:ascii="Times New Roman" w:hAnsi="Times New Roman"/>
          <w:b/>
          <w:bCs/>
          <w:sz w:val="28"/>
          <w:szCs w:val="28"/>
        </w:rPr>
        <w:t>19.05.2021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г. на базе филиала МБУ ДО ЦРТДЮ по адресу: г. Грязи, ул. Правды, д.34. 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– в 10.00 часов.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3.2.Соревнования включают в себя следующие виды моделей: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плоский воздушный змей (запуск командой);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катапультная модель самолёта МИГ-29 (каждый </w:t>
      </w:r>
      <w:r>
        <w:rPr>
          <w:rFonts w:ascii="Times New Roman" w:hAnsi="Times New Roman"/>
          <w:sz w:val="28"/>
          <w:szCs w:val="28"/>
        </w:rPr>
        <w:t>желающий, со своей  моделью);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 вертолёта «Муха», (каждый желающий, со своей моделью).</w:t>
      </w:r>
    </w:p>
    <w:p w:rsidR="00B3222A" w:rsidRDefault="00B3222A">
      <w:pPr>
        <w:pStyle w:val="a6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Соревнования проводятся в два тура: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1-ый тур – оценка внешнего вида модели (на базе ЦРТДЮ);</w:t>
      </w:r>
    </w:p>
    <w:p w:rsidR="00B3222A" w:rsidRDefault="00417CB9">
      <w:pPr>
        <w:pStyle w:val="a6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2-ой тур – соревнование по запуску летающих моделей </w:t>
      </w:r>
      <w:r>
        <w:rPr>
          <w:rFonts w:ascii="Times New Roman" w:hAnsi="Times New Roman"/>
          <w:sz w:val="28"/>
          <w:szCs w:val="28"/>
        </w:rPr>
        <w:t>(на территории городского пляжа).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Каждая команда-участница в день соревнований должна представить в оргкомитет</w:t>
      </w:r>
      <w:r>
        <w:rPr>
          <w:rFonts w:ascii="Times New Roman" w:hAnsi="Times New Roman"/>
          <w:b/>
          <w:bCs/>
          <w:sz w:val="28"/>
          <w:szCs w:val="28"/>
        </w:rPr>
        <w:t xml:space="preserve"> заявку по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(Приложение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222A" w:rsidRDefault="00B3222A">
      <w:pPr>
        <w:pStyle w:val="a6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spacing w:afterLines="5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4. Требования и параметры летающих моделей</w:t>
      </w:r>
    </w:p>
    <w:p w:rsidR="00B3222A" w:rsidRDefault="00417C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Модели изготавливаются и оформляются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Приложению 2-4</w:t>
      </w:r>
    </w:p>
    <w:p w:rsidR="00B3222A" w:rsidRDefault="00417CB9">
      <w:pPr>
        <w:pStyle w:val="a6"/>
        <w:spacing w:afterLines="5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Запуск воздушного змея на леере длиной от 50 метров и более. Оценивается полёт по углу стояния леера (один градус один балл) до 90 градусов. Размеры змея от 600*40</w:t>
      </w:r>
      <w:r w:rsidR="003006B3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мм и выше.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Запуск катапультной модели самолёта на дальност</w:t>
      </w:r>
      <w:r>
        <w:rPr>
          <w:rFonts w:ascii="Times New Roman" w:hAnsi="Times New Roman"/>
          <w:sz w:val="28"/>
          <w:szCs w:val="28"/>
        </w:rPr>
        <w:t xml:space="preserve">ь полёта.  </w:t>
      </w:r>
    </w:p>
    <w:p w:rsidR="00B3222A" w:rsidRDefault="00417CB9">
      <w:pPr>
        <w:pStyle w:val="a6"/>
        <w:spacing w:afterLines="5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Запуск модели вертолёта на дальность полёта модели. Размеры винта до 180х40 мм.</w:t>
      </w:r>
    </w:p>
    <w:p w:rsidR="00B3222A" w:rsidRDefault="00B3222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22A" w:rsidRDefault="00417CB9">
      <w:pPr>
        <w:pStyle w:val="a6"/>
        <w:spacing w:afterLines="5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5.  Подведение итогов</w:t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Победители соревнований награждаются Почётными Грамотами отдела образования  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 района.</w:t>
      </w: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Default"/>
        <w:jc w:val="center"/>
        <w:rPr>
          <w:sz w:val="28"/>
          <w:szCs w:val="28"/>
        </w:rPr>
      </w:pPr>
    </w:p>
    <w:p w:rsidR="00B3222A" w:rsidRDefault="00B3222A">
      <w:pPr>
        <w:pStyle w:val="Default"/>
        <w:jc w:val="center"/>
        <w:rPr>
          <w:sz w:val="28"/>
          <w:szCs w:val="28"/>
        </w:rPr>
      </w:pPr>
    </w:p>
    <w:p w:rsidR="00B3222A" w:rsidRDefault="00B3222A">
      <w:pPr>
        <w:pStyle w:val="Default"/>
        <w:jc w:val="center"/>
        <w:rPr>
          <w:sz w:val="28"/>
          <w:szCs w:val="28"/>
        </w:rPr>
      </w:pPr>
    </w:p>
    <w:p w:rsidR="00B3222A" w:rsidRDefault="00417C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3222A" w:rsidRDefault="00417C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B3222A" w:rsidRDefault="00417C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районных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авиамодельных </w:t>
      </w:r>
      <w:r>
        <w:rPr>
          <w:rFonts w:ascii="Times New Roman" w:hAnsi="Times New Roman"/>
          <w:b/>
          <w:bCs/>
          <w:sz w:val="28"/>
          <w:szCs w:val="28"/>
        </w:rPr>
        <w:t xml:space="preserve">соревнованиях,  </w:t>
      </w:r>
    </w:p>
    <w:p w:rsidR="00B3222A" w:rsidRDefault="00417CB9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посвящённых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60-летию полёта Ю.А. Гагарина в космос </w:t>
      </w:r>
    </w:p>
    <w:p w:rsidR="00B3222A" w:rsidRDefault="00B3222A">
      <w:pPr>
        <w:suppressAutoHyphens/>
        <w:spacing w:after="0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3222A" w:rsidRDefault="00417C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учреждение: ____________________________</w:t>
      </w:r>
    </w:p>
    <w:p w:rsidR="00B3222A" w:rsidRDefault="00417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1025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765"/>
        <w:gridCol w:w="2224"/>
        <w:gridCol w:w="1661"/>
        <w:gridCol w:w="2912"/>
        <w:gridCol w:w="2694"/>
      </w:tblGrid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3222A" w:rsidRDefault="00B3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2A" w:rsidRDefault="00B3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 модели (Миг-29,</w:t>
            </w:r>
            <w:proofErr w:type="gramEnd"/>
          </w:p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Воздушный змей, Вертолёт «Муха»)</w:t>
            </w:r>
            <w:proofErr w:type="gramEnd"/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2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B3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2A" w:rsidRDefault="0041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222A" w:rsidRDefault="00B3222A"/>
    <w:p w:rsidR="00B3222A" w:rsidRDefault="00417CB9">
      <w:pPr>
        <w:tabs>
          <w:tab w:val="left" w:pos="1935"/>
        </w:tabs>
        <w:rPr>
          <w:rFonts w:ascii="Times New Roman" w:hAnsi="Times New Roman"/>
          <w:b/>
          <w:sz w:val="24"/>
          <w:szCs w:val="24"/>
        </w:rPr>
      </w:pPr>
      <w:r>
        <w:tab/>
      </w:r>
    </w:p>
    <w:p w:rsidR="00B3222A" w:rsidRDefault="00417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школы:                       ___________                          _______________________</w:t>
      </w:r>
    </w:p>
    <w:p w:rsidR="00B3222A" w:rsidRDefault="00417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(фамилия, имя,  отчество)</w:t>
      </w:r>
    </w:p>
    <w:p w:rsidR="00B3222A" w:rsidRDefault="00B3222A">
      <w:pPr>
        <w:spacing w:after="0"/>
        <w:rPr>
          <w:rFonts w:ascii="Times New Roman" w:hAnsi="Times New Roman"/>
          <w:sz w:val="24"/>
          <w:szCs w:val="24"/>
        </w:rPr>
      </w:pPr>
    </w:p>
    <w:p w:rsidR="00B3222A" w:rsidRDefault="00417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3222A" w:rsidRDefault="00B3222A">
      <w:pPr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B322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2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Простейший вертолет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— «муха» (рис. 1) состоит из двух деталей — воздушного винта и стержня.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Постройку «мухи» советуем начать с изготовления винта. Из мяг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древесины (липы, ольхи) выстругивают прямоугольный брусок размером (180*40*8) мм. На широкой его 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роне проводят две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взаимно Перпендикулярные осевые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нии. В точке их пересечения сверлят отверстие диаметром 5 мм.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Сверху накладывают шаб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лон винта и обводят каран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дашом — сначала одну 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пасть, потом, повернув шаблон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180°, другую. Участки бруска, выходящие за пределы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черченной линии, срезают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жом. Зажав брусок в тиски, его обрабатывают напильни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этого рисуют вид сбоку. Отступив от центра на 1/3 радиуса и отметив точ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ками на концах от верхней плоскости толщину 3 мм, сое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диняют эти точки. Участки, выходящие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пределы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ведённых линий, срезают и изготовляют   лопасти   винта.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Лопасти «мухи» должны быть тонкими, в симметричных сечениях иметь одинаковый угол наклона и одинаковую форму. К концам лопастей наклон уменьшают. Лопасти должны быть одинаковой мас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Этого достигают тщатель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обработкой, лучше в три этапа.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Первый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грубая обработка ножом обеих лопа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стей, затем уменьшение их толщины напильником с 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новременным приданием им правильной формы.</w:t>
      </w:r>
    </w:p>
    <w:p w:rsidR="00B3222A" w:rsidRDefault="0041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Второй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доводка формы и толщины лопастей наждачно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бумагой с круп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зерном. При этом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веряют, имеют ли лопасти одинаковую массу, для чего винт надевают на тонкую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волоку и добиваются его урав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новешивания во всех поло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жениях.</w:t>
      </w:r>
    </w:p>
    <w:p w:rsidR="00B3222A" w:rsidRDefault="0041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Третий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тщательное шлифование лопастей мелко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зернистой наждачной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гой.</w:t>
      </w:r>
    </w:p>
    <w:p w:rsidR="00B3222A" w:rsidRDefault="00417CB9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Выстругав стержень диа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метром 5—6 мм, один его конец немного заостряют и вставляют в отверстие винта. Стержень должен входить туго и быть такой  длины,  чтобы «муху» было удобно держать в руках при запуске. Обычно стержень в 1,5 раза больше диамет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 винта.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Придав стержню 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тикальное положение и зажав его между ладонями, «муху» заставляют быстро вращать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ся. Затем ладони разжимают, а винт под влиянием подъём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силы стремительно взви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вается. Правда, энергия вра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 иссякает, 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йся винт уже не соз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даёт подъёмной силы, а «му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ха», взлетев на 10—12 м, опускается на землю.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в момент запуска «наклонять» ось вращения, можно заставить «муху»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теть  в  нужном  направлении.</w:t>
      </w:r>
    </w:p>
    <w:p w:rsidR="00B3222A" w:rsidRDefault="00B3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2A" w:rsidRDefault="0041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Простейший вертолет-летаю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щий винт «Муха»: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общий вид; 6 — шаблон винта; в — запуск; 1 — ротор (винт); 2 —стержень; 3 — обрабо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танная поверхность</w:t>
      </w:r>
      <w:proofErr w:type="gramEnd"/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6700" cy="7085330"/>
            <wp:effectExtent l="0" t="0" r="0" b="0"/>
            <wp:docPr id="5" name="Рисунок 5" descr="Простейший вертолет-летаю­щий в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ростейший вертолет-летаю­щий ви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485" cy="731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417CB9">
      <w:pPr>
        <w:wordWrap w:val="0"/>
        <w:jc w:val="right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3222A" w:rsidRDefault="00417CB9">
      <w:pPr>
        <w:wordWrap w:val="0"/>
        <w:jc w:val="right"/>
        <w:rPr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5448300" cy="6562725"/>
            <wp:effectExtent l="0" t="0" r="0" b="0"/>
            <wp:wrapTight wrapText="bothSides">
              <wp:wrapPolygon edited="0">
                <wp:start x="0" y="0"/>
                <wp:lineTo x="0" y="21569"/>
                <wp:lineTo x="21524" y="21569"/>
                <wp:lineTo x="215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417C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Изготовить модель  по  образцу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https://yadi.sk/i/t1bYkUd1CxWa5g</w:t>
        </w:r>
      </w:hyperlink>
      <w:r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Технология   изготовления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модели (Миг-29)»  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Сделать шаблоны  основания  и  киля   модели  по образцу (Рис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Начертить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вырезать  основание  модели (Миг-29)»  из  картона.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Начертить и вырезать  2  киля модели (Миг-29)»  из  картона.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Изготовить   заготовку (5*5*160) и (5*5*30)мм   из  дерева.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Склеить 2 заготовки (клей ПВА) и плотно  обмотать нитками.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Обработать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рая деревянной   заготовки наждачной бумагой.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Согнуть 2 киля по линии сгиба в разные стороны.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Начертить две параллельные прямые на основании.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Приклеить 2 киля к основанию строго параллельно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Приклеить деревянную заготовку к основанию модели (Ми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г-29)»  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центровку модели.</w:t>
      </w:r>
    </w:p>
    <w:p w:rsidR="00B3222A" w:rsidRDefault="00417C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30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Проконтролировать   качество   изделия</w:t>
      </w:r>
    </w:p>
    <w:p w:rsidR="00B3222A" w:rsidRDefault="00417CB9">
      <w:pPr>
        <w:wordWrap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изготовления плоского воздушного змея.</w:t>
      </w: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простая – прямоугольник. Рекомендуют, чтобы соотношение сторон было 4:6, а минимальный размер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таков: ширина 40 см, длина 60 см.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990850"/>
            <wp:effectExtent l="19050" t="0" r="0" b="0"/>
            <wp:docPr id="1" name="Рисунок 1" descr="hello_html_m1f8f5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m1f8f5b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B32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Корпус</w:t>
      </w:r>
    </w:p>
    <w:p w:rsidR="00B3222A" w:rsidRDefault="00417CB9">
      <w:pPr>
        <w:spacing w:before="100" w:beforeAutospacing="1" w:after="100" w:afterAutospacing="1" w:line="24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Корпус плоского воздушного змея состоит из лёгкого деревянного каркаса и обшивки. Приняв размеры корпуса змея, по этим размерам вырезают обшивку и на неё наклеивают рейки корпуса. В начале наклеивают рейки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краям обшивки, а затем на перекрещивающиеся рейки. Клей применяют самый разный: столярный, казеиновый, БФ и др. Концы реек должны выступать за края обшивки на 3…4 см. По всем углам корпуса перекрещивающиеся рейки нужно обвязать нитками. Сборка корпуса.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57325" cy="1704975"/>
            <wp:effectExtent l="19050" t="0" r="9525" b="0"/>
            <wp:docPr id="4" name="Рисунок 4" descr="hello_html_305d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305dec6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огда корпус высохнет, по рейке АВ нужно его прогнуть, оставляя обшивку на внешней стороне, и зафиксировать этот прогиб с помощью нитки, натянутой между концами прогнутой рейки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771525"/>
            <wp:effectExtent l="19050" t="0" r="9525" b="0"/>
            <wp:docPr id="6" name="Рисунок 6" descr="hello_html_m953d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m953d65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стягивающую нитку можно установить трещотку. Во время полёта змея под возде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йствием воздушных потоков, трещотка будет быстро вращаться на закреплённой нитке и трещать. По размерам трещотка должна быть изготовлена так, чтобы, вращаясь, она не задевала корпус змея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942975"/>
            <wp:effectExtent l="19050" t="0" r="9525" b="0"/>
            <wp:docPr id="7" name="Рисунок 7" descr="hello_html_m5f417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m5f417d7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Путы </w:t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углам корпуса в местах пересечения реек (точки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В) привя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зывается нитка такой длинны, чтобы середина нитки при натяжении достигла центр корпуса змея в точке О. Так мы получим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стропки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Затем в точке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корпуса прокалывают два отверстия (по обе стороны листа пересечения центральных реек), в отверстия продев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ается нитка и прочно завязывается вокруг реек. Длина этой нижней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стропки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равна расстоянию на корпусе от точки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середины рейки АВ. Привязав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нижнюю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стропку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середине верхней, получим путы. В точке соединения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стропок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привязывается шнур для запуска. Путы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корпусу змея крепятся со стороны обшивки, чтобы воздушные потоки при полете змея прижимали обшивку к приклеенным рейкам корпуса.</w:t>
      </w:r>
    </w:p>
    <w:p w:rsidR="00B3222A" w:rsidRDefault="0041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9925" cy="2819400"/>
            <wp:effectExtent l="19050" t="0" r="9525" b="0"/>
            <wp:docPr id="8" name="Рисунок 8" descr="hello_html_m666eb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ello_html_m666eb82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A" w:rsidRDefault="00417C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Хвост </w:t>
      </w:r>
    </w:p>
    <w:p w:rsidR="00B3222A" w:rsidRDefault="00417CB9">
      <w:pPr>
        <w:spacing w:before="100" w:beforeAutospacing="1" w:after="100" w:afterAutospacing="1" w:line="240" w:lineRule="auto"/>
        <w:ind w:firstLineChars="25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Хвост состоит из собственно хвоста и 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подхвостка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для которых потребуется тесьма или полоска хлопчатобумажной 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 шириной 1,5…2 см.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Подхвосток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привязывается нитками к нижним углам корпуса змея (в точках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D).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подхвостку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середине привязывается, а лучше пришивается хвост. Половины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подхвостка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 и DM должны быть равны, иначе змей в полете будет крутиться.</w:t>
      </w:r>
    </w:p>
    <w:p w:rsidR="00B3222A" w:rsidRDefault="00B32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2A" w:rsidRDefault="00417CB9">
      <w:pPr>
        <w:spacing w:before="100" w:beforeAutospacing="1" w:after="100" w:afterAutospacing="1" w:line="240" w:lineRule="auto"/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9690" cy="2847975"/>
            <wp:effectExtent l="0" t="0" r="0" b="0"/>
            <wp:docPr id="9" name="Рисунок 9" descr="hello_html_702cb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ello_html_702cb4d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4" cy="289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p w:rsidR="00B3222A" w:rsidRDefault="00B3222A">
      <w:pPr>
        <w:wordWrap w:val="0"/>
        <w:jc w:val="right"/>
        <w:rPr>
          <w:i/>
          <w:sz w:val="28"/>
          <w:szCs w:val="28"/>
        </w:rPr>
      </w:pPr>
    </w:p>
    <w:sectPr w:rsidR="00B3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B9" w:rsidRDefault="00417CB9">
      <w:pPr>
        <w:spacing w:line="240" w:lineRule="auto"/>
      </w:pPr>
      <w:r>
        <w:separator/>
      </w:r>
    </w:p>
  </w:endnote>
  <w:endnote w:type="continuationSeparator" w:id="0">
    <w:p w:rsidR="00417CB9" w:rsidRDefault="00417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B9" w:rsidRDefault="00417CB9">
      <w:pPr>
        <w:spacing w:after="0" w:line="240" w:lineRule="auto"/>
      </w:pPr>
      <w:r>
        <w:separator/>
      </w:r>
    </w:p>
  </w:footnote>
  <w:footnote w:type="continuationSeparator" w:id="0">
    <w:p w:rsidR="00417CB9" w:rsidRDefault="0041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09"/>
    <w:rsid w:val="00040C46"/>
    <w:rsid w:val="001E6EBC"/>
    <w:rsid w:val="002B7C58"/>
    <w:rsid w:val="003006B3"/>
    <w:rsid w:val="00337F98"/>
    <w:rsid w:val="00381731"/>
    <w:rsid w:val="003D5835"/>
    <w:rsid w:val="00414C09"/>
    <w:rsid w:val="00417CB9"/>
    <w:rsid w:val="0048128B"/>
    <w:rsid w:val="00483363"/>
    <w:rsid w:val="006A5E01"/>
    <w:rsid w:val="00781A1D"/>
    <w:rsid w:val="00787FC6"/>
    <w:rsid w:val="007B685C"/>
    <w:rsid w:val="008A2B54"/>
    <w:rsid w:val="00932132"/>
    <w:rsid w:val="009A1BAF"/>
    <w:rsid w:val="00A30FC7"/>
    <w:rsid w:val="00A441EC"/>
    <w:rsid w:val="00A87572"/>
    <w:rsid w:val="00AC173C"/>
    <w:rsid w:val="00B23824"/>
    <w:rsid w:val="00B3222A"/>
    <w:rsid w:val="00B512EF"/>
    <w:rsid w:val="00B838D4"/>
    <w:rsid w:val="00C4368E"/>
    <w:rsid w:val="00C4524D"/>
    <w:rsid w:val="00D206F6"/>
    <w:rsid w:val="00F30252"/>
    <w:rsid w:val="00FE5BD5"/>
    <w:rsid w:val="10B42941"/>
    <w:rsid w:val="46FE5B6B"/>
    <w:rsid w:val="47BE4D93"/>
    <w:rsid w:val="4DA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yadi.sk/i/t1bYkUd1CxWa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1277</Words>
  <Characters>7285</Characters>
  <Application>Microsoft Office Word</Application>
  <DocSecurity>0</DocSecurity>
  <Lines>60</Lines>
  <Paragraphs>17</Paragraphs>
  <ScaleCrop>false</ScaleCrop>
  <Company>Microsoft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Куликова ТЕ</cp:lastModifiedBy>
  <cp:revision>13</cp:revision>
  <cp:lastPrinted>2019-04-24T08:02:00Z</cp:lastPrinted>
  <dcterms:created xsi:type="dcterms:W3CDTF">2019-04-13T13:55:00Z</dcterms:created>
  <dcterms:modified xsi:type="dcterms:W3CDTF">2021-04-30T19:04:00Z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